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0220" w:tblpY="4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8"/>
        <w:gridCol w:w="3402"/>
      </w:tblGrid>
      <w:tr w:rsidR="007A65B0" w14:paraId="29605C5A" w14:textId="77777777" w:rsidTr="007A65B0">
        <w:trPr>
          <w:trHeight w:val="281"/>
        </w:trPr>
        <w:tc>
          <w:tcPr>
            <w:tcW w:w="1698" w:type="dxa"/>
            <w:tcBorders>
              <w:top w:val="single" w:sz="2" w:space="0" w:color="auto"/>
              <w:left w:val="single" w:sz="2" w:space="0" w:color="auto"/>
              <w:bottom w:val="single" w:sz="2" w:space="0" w:color="auto"/>
              <w:right w:val="single" w:sz="2" w:space="0" w:color="auto"/>
            </w:tcBorders>
            <w:vAlign w:val="center"/>
          </w:tcPr>
          <w:p w14:paraId="67AF22E9" w14:textId="77777777" w:rsidR="007A65B0" w:rsidRPr="00A72F1A" w:rsidRDefault="007A65B0" w:rsidP="007A65B0">
            <w:pPr>
              <w:tabs>
                <w:tab w:val="left" w:pos="6379"/>
              </w:tabs>
              <w:spacing w:line="220" w:lineRule="exact"/>
              <w:jc w:val="center"/>
              <w:rPr>
                <w:rFonts w:ascii="IWA新聞ゴシック体" w:eastAsia="IWA新聞ゴシック体" w:hAnsi="IWA新聞ゴシック体"/>
                <w:sz w:val="18"/>
                <w:szCs w:val="18"/>
              </w:rPr>
            </w:pPr>
            <w:r w:rsidRPr="00A72F1A">
              <w:rPr>
                <w:rFonts w:ascii="IWA新聞ゴシック体" w:eastAsia="IWA新聞ゴシック体" w:hAnsi="IWA新聞ゴシック体" w:hint="eastAsia"/>
                <w:sz w:val="18"/>
                <w:szCs w:val="18"/>
              </w:rPr>
              <w:t>労働保険番号</w:t>
            </w:r>
          </w:p>
        </w:tc>
        <w:tc>
          <w:tcPr>
            <w:tcW w:w="3402" w:type="dxa"/>
            <w:tcBorders>
              <w:top w:val="single" w:sz="2" w:space="0" w:color="auto"/>
              <w:left w:val="single" w:sz="2" w:space="0" w:color="auto"/>
              <w:bottom w:val="single" w:sz="2" w:space="0" w:color="auto"/>
              <w:right w:val="single" w:sz="2" w:space="0" w:color="auto"/>
            </w:tcBorders>
            <w:vAlign w:val="center"/>
          </w:tcPr>
          <w:p w14:paraId="44DB3A82" w14:textId="1F58FC4D" w:rsidR="007A65B0" w:rsidRPr="007A65B0" w:rsidRDefault="007A65B0" w:rsidP="0040211F">
            <w:pPr>
              <w:tabs>
                <w:tab w:val="left" w:pos="6379"/>
              </w:tabs>
              <w:spacing w:line="220" w:lineRule="exact"/>
              <w:rPr>
                <w:rFonts w:ascii="IWA新聞ゴシック体" w:eastAsia="IWA新聞ゴシック体" w:hAnsi="IWA新聞ゴシック体"/>
                <w:sz w:val="20"/>
              </w:rPr>
            </w:pPr>
          </w:p>
        </w:tc>
      </w:tr>
      <w:tr w:rsidR="007A65B0" w14:paraId="5CF6BA16" w14:textId="77777777" w:rsidTr="007A65B0">
        <w:trPr>
          <w:trHeight w:val="281"/>
        </w:trPr>
        <w:tc>
          <w:tcPr>
            <w:tcW w:w="1698" w:type="dxa"/>
            <w:tcBorders>
              <w:top w:val="single" w:sz="2" w:space="0" w:color="auto"/>
              <w:left w:val="single" w:sz="2" w:space="0" w:color="auto"/>
              <w:bottom w:val="single" w:sz="2" w:space="0" w:color="auto"/>
              <w:right w:val="single" w:sz="2" w:space="0" w:color="auto"/>
            </w:tcBorders>
            <w:vAlign w:val="center"/>
          </w:tcPr>
          <w:p w14:paraId="70C3BB57" w14:textId="77777777" w:rsidR="007A65B0" w:rsidRPr="00A72F1A" w:rsidRDefault="007A65B0" w:rsidP="007A65B0">
            <w:pPr>
              <w:tabs>
                <w:tab w:val="left" w:pos="6379"/>
              </w:tabs>
              <w:spacing w:line="220" w:lineRule="exact"/>
              <w:jc w:val="center"/>
              <w:rPr>
                <w:rFonts w:ascii="IWA新聞ゴシック体" w:eastAsia="IWA新聞ゴシック体" w:hAnsi="IWA新聞ゴシック体"/>
                <w:sz w:val="18"/>
                <w:szCs w:val="18"/>
              </w:rPr>
            </w:pPr>
            <w:r w:rsidRPr="00A72F1A">
              <w:rPr>
                <w:rFonts w:ascii="IWA新聞ゴシック体" w:eastAsia="IWA新聞ゴシック体" w:hAnsi="IWA新聞ゴシック体" w:hint="eastAsia"/>
                <w:sz w:val="18"/>
                <w:szCs w:val="18"/>
              </w:rPr>
              <w:t>法人番号(13桁)</w:t>
            </w:r>
          </w:p>
        </w:tc>
        <w:tc>
          <w:tcPr>
            <w:tcW w:w="3402" w:type="dxa"/>
            <w:tcBorders>
              <w:top w:val="single" w:sz="2" w:space="0" w:color="auto"/>
              <w:left w:val="single" w:sz="2" w:space="0" w:color="auto"/>
              <w:bottom w:val="single" w:sz="2" w:space="0" w:color="auto"/>
              <w:right w:val="single" w:sz="2" w:space="0" w:color="auto"/>
            </w:tcBorders>
            <w:vAlign w:val="center"/>
          </w:tcPr>
          <w:p w14:paraId="1FF6DFDC" w14:textId="0CA1341D" w:rsidR="007A65B0" w:rsidRPr="007A65B0" w:rsidRDefault="007A65B0" w:rsidP="0040211F">
            <w:pPr>
              <w:tabs>
                <w:tab w:val="left" w:pos="6379"/>
              </w:tabs>
              <w:spacing w:line="220" w:lineRule="exact"/>
              <w:rPr>
                <w:rFonts w:ascii="IWA新聞ゴシック体" w:eastAsia="IWA新聞ゴシック体" w:hAnsi="IWA新聞ゴシック体"/>
                <w:sz w:val="20"/>
              </w:rPr>
            </w:pPr>
          </w:p>
        </w:tc>
      </w:tr>
    </w:tbl>
    <w:p w14:paraId="004DBC8E" w14:textId="77777777" w:rsidR="00CB0F51" w:rsidRPr="00302418" w:rsidRDefault="00CB0F51" w:rsidP="00CB0F51">
      <w:pPr>
        <w:tabs>
          <w:tab w:val="left" w:pos="6379"/>
        </w:tabs>
        <w:spacing w:line="220" w:lineRule="exact"/>
        <w:rPr>
          <w:rFonts w:ascii="IWA新聞ゴシック体" w:eastAsia="IWA新聞ゴシック体" w:hAnsi="IWA新聞ゴシック体"/>
          <w:b/>
          <w:spacing w:val="20"/>
          <w:sz w:val="22"/>
          <w:szCs w:val="22"/>
        </w:rPr>
      </w:pPr>
      <w:r w:rsidRPr="00302418">
        <w:rPr>
          <w:rFonts w:ascii="IWA新聞ゴシック体" w:eastAsia="IWA新聞ゴシック体" w:hAnsi="IWA新聞ゴシック体"/>
          <w:noProof/>
          <w:sz w:val="20"/>
          <w:szCs w:val="18"/>
        </w:rPr>
        <mc:AlternateContent>
          <mc:Choice Requires="wps">
            <w:drawing>
              <wp:anchor distT="0" distB="0" distL="114300" distR="114300" simplePos="0" relativeHeight="251654144" behindDoc="0" locked="0" layoutInCell="1" allowOverlap="1" wp14:anchorId="5A2AFEDA" wp14:editId="3E7FCDF5">
                <wp:simplePos x="0" y="0"/>
                <wp:positionH relativeFrom="column">
                  <wp:posOffset>3409949</wp:posOffset>
                </wp:positionH>
                <wp:positionV relativeFrom="paragraph">
                  <wp:posOffset>-112395</wp:posOffset>
                </wp:positionV>
                <wp:extent cx="923925" cy="457200"/>
                <wp:effectExtent l="0" t="0" r="952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06FA4" w14:textId="77777777" w:rsidR="007D289C" w:rsidRDefault="007D289C">
                            <w:pPr>
                              <w:jc w:val="distribute"/>
                              <w:rPr>
                                <w:b/>
                                <w:bCs/>
                              </w:rPr>
                            </w:pPr>
                            <w:r>
                              <w:rPr>
                                <w:rFonts w:hint="eastAsia"/>
                                <w:b/>
                                <w:bCs/>
                              </w:rPr>
                              <w:t>時間外労働</w:t>
                            </w:r>
                          </w:p>
                          <w:p w14:paraId="7CA7B7B9" w14:textId="77777777" w:rsidR="007D289C" w:rsidRDefault="007D289C">
                            <w:pPr>
                              <w:jc w:val="distribute"/>
                              <w:rPr>
                                <w:b/>
                                <w:bCs/>
                              </w:rPr>
                            </w:pPr>
                            <w:r>
                              <w:rPr>
                                <w:rFonts w:hint="eastAsia"/>
                                <w:b/>
                                <w:bCs/>
                              </w:rPr>
                              <w:t>休日労働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FEDA" id="_x0000_t202" coordsize="21600,21600" o:spt="202" path="m,l,21600r21600,l21600,xe">
                <v:stroke joinstyle="miter"/>
                <v:path gradientshapeok="t" o:connecttype="rect"/>
              </v:shapetype>
              <v:shape id="Text Box 9" o:spid="_x0000_s1026" type="#_x0000_t202" style="position:absolute;left:0;text-align:left;margin-left:268.5pt;margin-top:-8.85pt;width:72.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" stroked="f">
                <v:textbox inset="5.85pt,.7pt,5.85pt,.7pt">
                  <w:txbxContent>
                    <w:p w14:paraId="46606FA4" w14:textId="77777777" w:rsidR="007D289C" w:rsidRDefault="007D289C">
                      <w:pPr>
                        <w:jc w:val="distribute"/>
                        <w:rPr>
                          <w:b/>
                          <w:bCs/>
                        </w:rPr>
                      </w:pPr>
                      <w:r>
                        <w:rPr>
                          <w:rFonts w:hint="eastAsia"/>
                          <w:b/>
                          <w:bCs/>
                        </w:rPr>
                        <w:t>時間外労働</w:t>
                      </w:r>
                    </w:p>
                    <w:p w14:paraId="7CA7B7B9" w14:textId="77777777" w:rsidR="007D289C" w:rsidRDefault="007D289C">
                      <w:pPr>
                        <w:jc w:val="distribute"/>
                        <w:rPr>
                          <w:b/>
                          <w:bCs/>
                        </w:rPr>
                      </w:pPr>
                      <w:r>
                        <w:rPr>
                          <w:rFonts w:hint="eastAsia"/>
                          <w:b/>
                          <w:bCs/>
                        </w:rPr>
                        <w:t>休日労働</w:t>
                      </w:r>
                    </w:p>
                  </w:txbxContent>
                </v:textbox>
              </v:shape>
            </w:pict>
          </mc:Fallback>
        </mc:AlternateContent>
      </w:r>
      <w:r w:rsidRPr="00302418">
        <w:rPr>
          <w:rFonts w:ascii="IWA新聞ゴシック体" w:eastAsia="IWA新聞ゴシック体" w:hAnsi="IWA新聞ゴシック体"/>
          <w:noProof/>
          <w:sz w:val="20"/>
        </w:rPr>
        <mc:AlternateContent>
          <mc:Choice Requires="wps">
            <w:drawing>
              <wp:anchor distT="0" distB="0" distL="114300" distR="114300" simplePos="0" relativeHeight="251655168" behindDoc="0" locked="0" layoutInCell="1" allowOverlap="1" wp14:anchorId="480D04E6" wp14:editId="3681BDAD">
                <wp:simplePos x="0" y="0"/>
                <wp:positionH relativeFrom="column">
                  <wp:posOffset>4267200</wp:posOffset>
                </wp:positionH>
                <wp:positionV relativeFrom="paragraph">
                  <wp:posOffset>-36195</wp:posOffset>
                </wp:positionV>
                <wp:extent cx="1600200" cy="317500"/>
                <wp:effectExtent l="0" t="0" r="0" b="63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6A4B8" w14:textId="77777777" w:rsidR="007D289C" w:rsidRDefault="007D289C">
                            <w:pPr>
                              <w:jc w:val="distribute"/>
                            </w:pPr>
                            <w:r>
                              <w:rPr>
                                <w:rFonts w:hint="eastAsia"/>
                                <w:b/>
                                <w:sz w:val="22"/>
                                <w:szCs w:val="22"/>
                              </w:rPr>
                              <w:t>に</w:t>
                            </w:r>
                            <w:r>
                              <w:rPr>
                                <w:rFonts w:hint="eastAsia"/>
                                <w:b/>
                                <w:sz w:val="22"/>
                                <w:szCs w:val="22"/>
                              </w:rPr>
                              <w:t xml:space="preserve"> </w:t>
                            </w:r>
                            <w:r>
                              <w:rPr>
                                <w:rFonts w:hint="eastAsia"/>
                                <w:b/>
                                <w:sz w:val="22"/>
                                <w:szCs w:val="22"/>
                              </w:rPr>
                              <w:t>関</w:t>
                            </w:r>
                            <w:r>
                              <w:rPr>
                                <w:rFonts w:hint="eastAsia"/>
                                <w:b/>
                                <w:sz w:val="22"/>
                                <w:szCs w:val="22"/>
                              </w:rPr>
                              <w:t xml:space="preserve"> </w:t>
                            </w:r>
                            <w:r>
                              <w:rPr>
                                <w:rFonts w:hint="eastAsia"/>
                                <w:b/>
                                <w:sz w:val="22"/>
                                <w:szCs w:val="22"/>
                              </w:rPr>
                              <w:t>す</w:t>
                            </w:r>
                            <w:r>
                              <w:rPr>
                                <w:rFonts w:hint="eastAsia"/>
                                <w:b/>
                                <w:sz w:val="22"/>
                                <w:szCs w:val="22"/>
                              </w:rPr>
                              <w:t xml:space="preserve"> </w:t>
                            </w:r>
                            <w:r>
                              <w:rPr>
                                <w:rFonts w:hint="eastAsia"/>
                                <w:b/>
                                <w:sz w:val="22"/>
                                <w:szCs w:val="22"/>
                              </w:rPr>
                              <w:t>る</w:t>
                            </w:r>
                            <w:r>
                              <w:rPr>
                                <w:rFonts w:hint="eastAsia"/>
                                <w:b/>
                                <w:sz w:val="22"/>
                                <w:szCs w:val="22"/>
                              </w:rPr>
                              <w:t xml:space="preserve"> </w:t>
                            </w:r>
                            <w:r>
                              <w:rPr>
                                <w:rFonts w:hint="eastAsia"/>
                                <w:b/>
                                <w:sz w:val="22"/>
                                <w:szCs w:val="22"/>
                              </w:rPr>
                              <w:t>協</w:t>
                            </w:r>
                            <w:r>
                              <w:rPr>
                                <w:rFonts w:hint="eastAsia"/>
                                <w:b/>
                                <w:sz w:val="22"/>
                                <w:szCs w:val="22"/>
                              </w:rPr>
                              <w:t xml:space="preserve"> </w:t>
                            </w:r>
                            <w:r>
                              <w:rPr>
                                <w:rFonts w:hint="eastAsia"/>
                                <w:b/>
                                <w:sz w:val="22"/>
                                <w:szCs w:val="22"/>
                              </w:rPr>
                              <w:t>定</w:t>
                            </w:r>
                            <w:r>
                              <w:rPr>
                                <w:rFonts w:hint="eastAsia"/>
                                <w:b/>
                                <w:sz w:val="22"/>
                                <w:szCs w:val="22"/>
                              </w:rPr>
                              <w:t xml:space="preserve"> </w:t>
                            </w:r>
                            <w:r>
                              <w:rPr>
                                <w:rFonts w:hint="eastAsia"/>
                                <w:b/>
                                <w:sz w:val="22"/>
                                <w:szCs w:val="22"/>
                              </w:rPr>
                              <w:t>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04E6" id="Text Box 10" o:spid="_x0000_s1027" type="#_x0000_t202" style="position:absolute;left:0;text-align:left;margin-left:336pt;margin-top:-2.85pt;width:126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" stroked="f">
                <v:textbox>
                  <w:txbxContent>
                    <w:p w14:paraId="3D86A4B8" w14:textId="77777777" w:rsidR="007D289C" w:rsidRDefault="007D289C">
                      <w:pPr>
                        <w:jc w:val="distribute"/>
                      </w:pPr>
                      <w:r>
                        <w:rPr>
                          <w:rFonts w:hint="eastAsia"/>
                          <w:b/>
                          <w:sz w:val="22"/>
                          <w:szCs w:val="22"/>
                        </w:rPr>
                        <w:t>に</w:t>
                      </w:r>
                      <w:r>
                        <w:rPr>
                          <w:rFonts w:hint="eastAsia"/>
                          <w:b/>
                          <w:sz w:val="22"/>
                          <w:szCs w:val="22"/>
                        </w:rPr>
                        <w:t xml:space="preserve"> </w:t>
                      </w:r>
                      <w:r>
                        <w:rPr>
                          <w:rFonts w:hint="eastAsia"/>
                          <w:b/>
                          <w:sz w:val="22"/>
                          <w:szCs w:val="22"/>
                        </w:rPr>
                        <w:t>関</w:t>
                      </w:r>
                      <w:r>
                        <w:rPr>
                          <w:rFonts w:hint="eastAsia"/>
                          <w:b/>
                          <w:sz w:val="22"/>
                          <w:szCs w:val="22"/>
                        </w:rPr>
                        <w:t xml:space="preserve"> </w:t>
                      </w:r>
                      <w:r>
                        <w:rPr>
                          <w:rFonts w:hint="eastAsia"/>
                          <w:b/>
                          <w:sz w:val="22"/>
                          <w:szCs w:val="22"/>
                        </w:rPr>
                        <w:t>す</w:t>
                      </w:r>
                      <w:r>
                        <w:rPr>
                          <w:rFonts w:hint="eastAsia"/>
                          <w:b/>
                          <w:sz w:val="22"/>
                          <w:szCs w:val="22"/>
                        </w:rPr>
                        <w:t xml:space="preserve"> </w:t>
                      </w:r>
                      <w:r>
                        <w:rPr>
                          <w:rFonts w:hint="eastAsia"/>
                          <w:b/>
                          <w:sz w:val="22"/>
                          <w:szCs w:val="22"/>
                        </w:rPr>
                        <w:t>る</w:t>
                      </w:r>
                      <w:r>
                        <w:rPr>
                          <w:rFonts w:hint="eastAsia"/>
                          <w:b/>
                          <w:sz w:val="22"/>
                          <w:szCs w:val="22"/>
                        </w:rPr>
                        <w:t xml:space="preserve"> </w:t>
                      </w:r>
                      <w:r>
                        <w:rPr>
                          <w:rFonts w:hint="eastAsia"/>
                          <w:b/>
                          <w:sz w:val="22"/>
                          <w:szCs w:val="22"/>
                        </w:rPr>
                        <w:t>協</w:t>
                      </w:r>
                      <w:r>
                        <w:rPr>
                          <w:rFonts w:hint="eastAsia"/>
                          <w:b/>
                          <w:sz w:val="22"/>
                          <w:szCs w:val="22"/>
                        </w:rPr>
                        <w:t xml:space="preserve"> </w:t>
                      </w:r>
                      <w:r>
                        <w:rPr>
                          <w:rFonts w:hint="eastAsia"/>
                          <w:b/>
                          <w:sz w:val="22"/>
                          <w:szCs w:val="22"/>
                        </w:rPr>
                        <w:t>定</w:t>
                      </w:r>
                      <w:r>
                        <w:rPr>
                          <w:rFonts w:hint="eastAsia"/>
                          <w:b/>
                          <w:sz w:val="22"/>
                          <w:szCs w:val="22"/>
                        </w:rPr>
                        <w:t xml:space="preserve"> </w:t>
                      </w:r>
                      <w:r>
                        <w:rPr>
                          <w:rFonts w:hint="eastAsia"/>
                          <w:b/>
                          <w:sz w:val="22"/>
                          <w:szCs w:val="22"/>
                        </w:rPr>
                        <w:t>届</w:t>
                      </w:r>
                    </w:p>
                  </w:txbxContent>
                </v:textbox>
              </v:shape>
            </w:pict>
          </mc:Fallback>
        </mc:AlternateContent>
      </w:r>
      <w:r w:rsidR="007D289C" w:rsidRPr="00302418">
        <w:rPr>
          <w:rFonts w:ascii="IWA新聞ゴシック体" w:eastAsia="IWA新聞ゴシック体" w:hAnsi="IWA新聞ゴシック体" w:hint="eastAsia"/>
          <w:sz w:val="18"/>
          <w:szCs w:val="18"/>
        </w:rPr>
        <w:t>様式第</w:t>
      </w:r>
      <w:r w:rsidR="007D289C" w:rsidRPr="00302418">
        <w:rPr>
          <w:rFonts w:ascii="IWA新聞ゴシック体" w:eastAsia="IWA新聞ゴシック体" w:hAnsi="IWA新聞ゴシック体"/>
          <w:sz w:val="18"/>
          <w:szCs w:val="18"/>
        </w:rPr>
        <w:t>9</w:t>
      </w:r>
      <w:r w:rsidR="007D289C" w:rsidRPr="00302418">
        <w:rPr>
          <w:rFonts w:ascii="IWA新聞ゴシック体" w:eastAsia="IWA新聞ゴシック体" w:hAnsi="IWA新聞ゴシック体" w:hint="eastAsia"/>
          <w:sz w:val="18"/>
          <w:szCs w:val="18"/>
        </w:rPr>
        <w:t>号（第</w:t>
      </w:r>
      <w:r w:rsidRPr="00302418">
        <w:rPr>
          <w:rFonts w:ascii="IWA新聞ゴシック体" w:eastAsia="IWA新聞ゴシック体" w:hAnsi="IWA新聞ゴシック体" w:hint="eastAsia"/>
          <w:sz w:val="18"/>
          <w:szCs w:val="18"/>
        </w:rPr>
        <w:t>16</w:t>
      </w:r>
      <w:r w:rsidR="007D289C" w:rsidRPr="00302418">
        <w:rPr>
          <w:rFonts w:ascii="IWA新聞ゴシック体" w:eastAsia="IWA新聞ゴシック体" w:hAnsi="IWA新聞ゴシック体" w:hint="eastAsia"/>
          <w:sz w:val="18"/>
          <w:szCs w:val="18"/>
        </w:rPr>
        <w:t>条</w:t>
      </w:r>
      <w:r w:rsidRPr="00302418">
        <w:rPr>
          <w:rFonts w:ascii="IWA新聞ゴシック体" w:eastAsia="IWA新聞ゴシック体" w:hAnsi="IWA新聞ゴシック体" w:hint="eastAsia"/>
          <w:sz w:val="18"/>
          <w:szCs w:val="18"/>
        </w:rPr>
        <w:t>第1項</w:t>
      </w:r>
      <w:r w:rsidR="007D289C" w:rsidRPr="00302418">
        <w:rPr>
          <w:rFonts w:ascii="IWA新聞ゴシック体" w:eastAsia="IWA新聞ゴシック体" w:hAnsi="IWA新聞ゴシック体" w:hint="eastAsia"/>
          <w:sz w:val="18"/>
          <w:szCs w:val="18"/>
        </w:rPr>
        <w:t>関係）</w:t>
      </w:r>
      <w:r w:rsidR="007D289C" w:rsidRPr="00302418">
        <w:rPr>
          <w:rFonts w:ascii="IWA新聞ゴシック体" w:eastAsia="IWA新聞ゴシック体" w:hAnsi="IWA新聞ゴシック体" w:hint="eastAsia"/>
          <w:sz w:val="16"/>
          <w:szCs w:val="16"/>
        </w:rPr>
        <w:t xml:space="preserve">　　　　　　　　　　　　　　　　　　　</w:t>
      </w:r>
      <w:r w:rsidR="007D289C" w:rsidRPr="00302418">
        <w:rPr>
          <w:rFonts w:ascii="IWA新聞ゴシック体" w:eastAsia="IWA新聞ゴシック体" w:hAnsi="IWA新聞ゴシック体" w:hint="eastAsia"/>
          <w:sz w:val="16"/>
          <w:szCs w:val="16"/>
        </w:rPr>
        <w:tab/>
      </w:r>
      <w:r w:rsidR="007D289C" w:rsidRPr="00302418">
        <w:rPr>
          <w:rFonts w:ascii="IWA新聞ゴシック体" w:eastAsia="IWA新聞ゴシック体" w:hAnsi="IWA新聞ゴシック体" w:hint="eastAsia"/>
          <w:b/>
          <w:spacing w:val="20"/>
          <w:sz w:val="22"/>
          <w:szCs w:val="22"/>
        </w:rPr>
        <w:t xml:space="preserve">　　　　　　　　　　　　　　　　　</w:t>
      </w:r>
    </w:p>
    <w:p w14:paraId="41474FE7" w14:textId="77777777" w:rsidR="00CB0F51" w:rsidRPr="00302418" w:rsidRDefault="00CB0F51" w:rsidP="00CB0F51">
      <w:pPr>
        <w:tabs>
          <w:tab w:val="left" w:pos="6379"/>
        </w:tabs>
        <w:wordWrap w:val="0"/>
        <w:spacing w:line="220" w:lineRule="exact"/>
        <w:jc w:val="right"/>
        <w:rPr>
          <w:rFonts w:ascii="IWA新聞ゴシック体" w:eastAsia="IWA新聞ゴシック体" w:hAnsi="IWA新聞ゴシック体"/>
          <w:b/>
          <w:spacing w:val="20"/>
          <w:sz w:val="22"/>
          <w:szCs w:val="22"/>
        </w:rPr>
      </w:pPr>
      <w:r w:rsidRPr="00302418">
        <w:rPr>
          <w:rFonts w:ascii="IWA新聞ゴシック体" w:eastAsia="IWA新聞ゴシック体" w:hAnsi="IWA新聞ゴシック体" w:hint="eastAsia"/>
          <w:b/>
          <w:spacing w:val="20"/>
          <w:sz w:val="22"/>
          <w:szCs w:val="22"/>
        </w:rPr>
        <w:t xml:space="preserve">　　　　　　　　　　　</w:t>
      </w:r>
    </w:p>
    <w:p w14:paraId="67D13339" w14:textId="7D3A6F27" w:rsidR="007D289C" w:rsidRPr="00302418" w:rsidRDefault="007D289C">
      <w:pPr>
        <w:tabs>
          <w:tab w:val="left" w:pos="6379"/>
        </w:tabs>
        <w:spacing w:line="220" w:lineRule="exact"/>
        <w:rPr>
          <w:rFonts w:ascii="IWA新聞ゴシック体" w:eastAsia="IWA新聞ゴシック体" w:hAnsi="IWA新聞ゴシック体"/>
          <w:b/>
          <w:sz w:val="22"/>
          <w:szCs w:val="22"/>
        </w:rPr>
      </w:pPr>
      <w:r w:rsidRPr="00302418">
        <w:rPr>
          <w:rFonts w:ascii="IWA新聞ゴシック体" w:eastAsia="IWA新聞ゴシック体" w:hAnsi="IWA新聞ゴシック体" w:hint="eastAsia"/>
          <w:b/>
          <w:kern w:val="0"/>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540"/>
        <w:gridCol w:w="1469"/>
        <w:gridCol w:w="1288"/>
        <w:gridCol w:w="1426"/>
        <w:gridCol w:w="1457"/>
        <w:gridCol w:w="1171"/>
        <w:gridCol w:w="1171"/>
        <w:gridCol w:w="1171"/>
        <w:gridCol w:w="1171"/>
        <w:gridCol w:w="1153"/>
        <w:gridCol w:w="15"/>
        <w:gridCol w:w="701"/>
        <w:gridCol w:w="455"/>
        <w:gridCol w:w="1180"/>
      </w:tblGrid>
      <w:tr w:rsidR="0058120C" w:rsidRPr="00302418" w14:paraId="550811E1" w14:textId="77777777" w:rsidTr="00BF5CDF">
        <w:trPr>
          <w:cantSplit/>
          <w:trHeight w:val="227"/>
        </w:trPr>
        <w:tc>
          <w:tcPr>
            <w:tcW w:w="979" w:type="pct"/>
            <w:gridSpan w:val="2"/>
            <w:tcBorders>
              <w:top w:val="single" w:sz="12" w:space="0" w:color="auto"/>
              <w:left w:val="single" w:sz="12" w:space="0" w:color="auto"/>
              <w:bottom w:val="single" w:sz="4" w:space="0" w:color="auto"/>
              <w:right w:val="single" w:sz="4" w:space="0" w:color="auto"/>
            </w:tcBorders>
          </w:tcPr>
          <w:p w14:paraId="5FA705EB" w14:textId="77777777" w:rsidR="0058120C" w:rsidRPr="00302418" w:rsidRDefault="0058120C">
            <w:pPr>
              <w:spacing w:line="22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事 業 の 種 類</w:t>
            </w:r>
          </w:p>
        </w:tc>
        <w:tc>
          <w:tcPr>
            <w:tcW w:w="1357" w:type="pct"/>
            <w:gridSpan w:val="3"/>
            <w:tcBorders>
              <w:top w:val="single" w:sz="12" w:space="0" w:color="auto"/>
              <w:left w:val="single" w:sz="4" w:space="0" w:color="auto"/>
              <w:bottom w:val="single" w:sz="4" w:space="0" w:color="auto"/>
              <w:right w:val="single" w:sz="4" w:space="0" w:color="auto"/>
            </w:tcBorders>
          </w:tcPr>
          <w:p w14:paraId="259AFE03" w14:textId="77777777" w:rsidR="0058120C" w:rsidRPr="00302418" w:rsidRDefault="0058120C">
            <w:pPr>
              <w:spacing w:line="22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事 業 の 名 称</w:t>
            </w:r>
          </w:p>
        </w:tc>
        <w:tc>
          <w:tcPr>
            <w:tcW w:w="1899" w:type="pct"/>
            <w:gridSpan w:val="5"/>
            <w:tcBorders>
              <w:top w:val="single" w:sz="12" w:space="0" w:color="auto"/>
              <w:left w:val="single" w:sz="4" w:space="0" w:color="auto"/>
              <w:right w:val="single" w:sz="4" w:space="0" w:color="auto"/>
            </w:tcBorders>
          </w:tcPr>
          <w:p w14:paraId="460F734F" w14:textId="77777777" w:rsidR="0058120C" w:rsidRPr="00302418" w:rsidRDefault="0058120C">
            <w:pPr>
              <w:spacing w:line="22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事業の所在地（電話番号）</w:t>
            </w:r>
          </w:p>
        </w:tc>
        <w:tc>
          <w:tcPr>
            <w:tcW w:w="765" w:type="pct"/>
            <w:gridSpan w:val="4"/>
            <w:tcBorders>
              <w:top w:val="single" w:sz="12" w:space="0" w:color="auto"/>
              <w:left w:val="single" w:sz="4" w:space="0" w:color="auto"/>
              <w:right w:val="single" w:sz="12" w:space="0" w:color="auto"/>
            </w:tcBorders>
          </w:tcPr>
          <w:p w14:paraId="59C77CB5" w14:textId="77777777" w:rsidR="0058120C" w:rsidRPr="00302418" w:rsidRDefault="0058120C">
            <w:pPr>
              <w:spacing w:line="22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協定の有効期間</w:t>
            </w:r>
          </w:p>
        </w:tc>
      </w:tr>
      <w:tr w:rsidR="0058120C" w:rsidRPr="00302418" w14:paraId="5F6A2D6B" w14:textId="77777777" w:rsidTr="00A02437">
        <w:trPr>
          <w:cantSplit/>
          <w:trHeight w:val="633"/>
        </w:trPr>
        <w:tc>
          <w:tcPr>
            <w:tcW w:w="979" w:type="pct"/>
            <w:gridSpan w:val="2"/>
            <w:tcBorders>
              <w:top w:val="single" w:sz="4" w:space="0" w:color="auto"/>
              <w:left w:val="single" w:sz="12" w:space="0" w:color="auto"/>
              <w:bottom w:val="single" w:sz="12" w:space="0" w:color="auto"/>
              <w:right w:val="single" w:sz="4" w:space="0" w:color="auto"/>
            </w:tcBorders>
            <w:vAlign w:val="center"/>
          </w:tcPr>
          <w:p w14:paraId="31A2D4AF" w14:textId="5984A17B" w:rsidR="0058120C" w:rsidRPr="00302418" w:rsidRDefault="0058120C">
            <w:pPr>
              <w:jc w:val="center"/>
              <w:rPr>
                <w:rFonts w:ascii="IWA新聞ゴシック体" w:eastAsia="IWA新聞ゴシック体" w:hAnsi="IWA新聞ゴシック体"/>
                <w:szCs w:val="21"/>
              </w:rPr>
            </w:pPr>
          </w:p>
        </w:tc>
        <w:tc>
          <w:tcPr>
            <w:tcW w:w="1357" w:type="pct"/>
            <w:gridSpan w:val="3"/>
            <w:tcBorders>
              <w:top w:val="single" w:sz="4" w:space="0" w:color="auto"/>
              <w:left w:val="single" w:sz="4" w:space="0" w:color="auto"/>
              <w:bottom w:val="single" w:sz="12" w:space="0" w:color="auto"/>
              <w:right w:val="single" w:sz="4" w:space="0" w:color="auto"/>
            </w:tcBorders>
            <w:vAlign w:val="center"/>
          </w:tcPr>
          <w:p w14:paraId="4EC5FF49" w14:textId="0DB0FA72" w:rsidR="0058120C" w:rsidRPr="00302418" w:rsidRDefault="0058120C">
            <w:pPr>
              <w:jc w:val="center"/>
              <w:rPr>
                <w:rFonts w:ascii="IWA新聞ゴシック体" w:eastAsia="IWA新聞ゴシック体" w:hAnsi="IWA新聞ゴシック体"/>
                <w:szCs w:val="21"/>
              </w:rPr>
            </w:pPr>
          </w:p>
        </w:tc>
        <w:tc>
          <w:tcPr>
            <w:tcW w:w="1899" w:type="pct"/>
            <w:gridSpan w:val="5"/>
            <w:tcBorders>
              <w:left w:val="single" w:sz="4" w:space="0" w:color="auto"/>
              <w:bottom w:val="single" w:sz="12" w:space="0" w:color="auto"/>
              <w:right w:val="single" w:sz="4" w:space="0" w:color="auto"/>
            </w:tcBorders>
            <w:vAlign w:val="center"/>
          </w:tcPr>
          <w:p w14:paraId="1CDF78D3" w14:textId="0BD88D4A" w:rsidR="0058120C" w:rsidRPr="00302418" w:rsidRDefault="0058120C" w:rsidP="00433BD8">
            <w:pPr>
              <w:jc w:val="center"/>
              <w:rPr>
                <w:rFonts w:ascii="IWA新聞ゴシック体" w:eastAsia="IWA新聞ゴシック体" w:hAnsi="IWA新聞ゴシック体"/>
                <w:szCs w:val="21"/>
              </w:rPr>
            </w:pPr>
          </w:p>
        </w:tc>
        <w:tc>
          <w:tcPr>
            <w:tcW w:w="765" w:type="pct"/>
            <w:gridSpan w:val="4"/>
            <w:tcBorders>
              <w:left w:val="single" w:sz="4" w:space="0" w:color="auto"/>
              <w:bottom w:val="single" w:sz="12" w:space="0" w:color="auto"/>
              <w:right w:val="single" w:sz="12" w:space="0" w:color="auto"/>
            </w:tcBorders>
            <w:vAlign w:val="center"/>
          </w:tcPr>
          <w:p w14:paraId="442B004F" w14:textId="1A44C131" w:rsidR="0058120C" w:rsidRPr="00302418" w:rsidRDefault="00F64A9F" w:rsidP="0058120C">
            <w:pPr>
              <w:jc w:val="center"/>
              <w:rPr>
                <w:rFonts w:ascii="IWA新聞ゴシック体" w:eastAsia="IWA新聞ゴシック体" w:hAnsi="IWA新聞ゴシック体"/>
                <w:sz w:val="20"/>
              </w:rPr>
            </w:pPr>
            <w:r w:rsidRPr="00302418">
              <w:rPr>
                <w:rFonts w:ascii="IWA新聞ゴシック体" w:eastAsia="IWA新聞ゴシック体" w:hAnsi="IWA新聞ゴシック体" w:hint="eastAsia"/>
                <w:sz w:val="20"/>
              </w:rPr>
              <w:t>令和</w:t>
            </w:r>
            <w:r w:rsidR="0040211F" w:rsidRPr="00302418">
              <w:rPr>
                <w:rFonts w:ascii="IWA新聞ゴシック体" w:eastAsia="IWA新聞ゴシック体" w:hAnsi="IWA新聞ゴシック体" w:hint="eastAsia"/>
                <w:sz w:val="20"/>
              </w:rPr>
              <w:t xml:space="preserve"> </w:t>
            </w:r>
            <w:r w:rsidR="0040211F" w:rsidRPr="00302418">
              <w:rPr>
                <w:rFonts w:ascii="IWA新聞ゴシック体" w:eastAsia="IWA新聞ゴシック体" w:hAnsi="IWA新聞ゴシック体"/>
                <w:sz w:val="20"/>
              </w:rPr>
              <w:t xml:space="preserve"> </w:t>
            </w:r>
            <w:r w:rsidRPr="00302418">
              <w:rPr>
                <w:rFonts w:ascii="IWA新聞ゴシック体" w:eastAsia="IWA新聞ゴシック体" w:hAnsi="IWA新聞ゴシック体" w:hint="eastAsia"/>
                <w:sz w:val="20"/>
              </w:rPr>
              <w:t>年</w:t>
            </w:r>
            <w:r w:rsidR="0040211F" w:rsidRPr="00302418">
              <w:rPr>
                <w:rFonts w:ascii="IWA新聞ゴシック体" w:eastAsia="IWA新聞ゴシック体" w:hAnsi="IWA新聞ゴシック体" w:hint="eastAsia"/>
                <w:sz w:val="20"/>
              </w:rPr>
              <w:t xml:space="preserve"> </w:t>
            </w:r>
            <w:r w:rsidR="0040211F" w:rsidRPr="00302418">
              <w:rPr>
                <w:rFonts w:ascii="IWA新聞ゴシック体" w:eastAsia="IWA新聞ゴシック体" w:hAnsi="IWA新聞ゴシック体"/>
                <w:sz w:val="20"/>
              </w:rPr>
              <w:t xml:space="preserve"> </w:t>
            </w:r>
            <w:r w:rsidRPr="00302418">
              <w:rPr>
                <w:rFonts w:ascii="IWA新聞ゴシック体" w:eastAsia="IWA新聞ゴシック体" w:hAnsi="IWA新聞ゴシック体" w:hint="eastAsia"/>
                <w:sz w:val="20"/>
              </w:rPr>
              <w:t>月</w:t>
            </w:r>
            <w:r w:rsidR="0040211F" w:rsidRPr="00302418">
              <w:rPr>
                <w:rFonts w:ascii="IWA新聞ゴシック体" w:eastAsia="IWA新聞ゴシック体" w:hAnsi="IWA新聞ゴシック体" w:hint="eastAsia"/>
                <w:sz w:val="20"/>
              </w:rPr>
              <w:t xml:space="preserve"> </w:t>
            </w:r>
            <w:r w:rsidR="0040211F" w:rsidRPr="00302418">
              <w:rPr>
                <w:rFonts w:ascii="IWA新聞ゴシック体" w:eastAsia="IWA新聞ゴシック体" w:hAnsi="IWA新聞ゴシック体"/>
                <w:sz w:val="20"/>
              </w:rPr>
              <w:t xml:space="preserve"> </w:t>
            </w:r>
            <w:r w:rsidRPr="00302418">
              <w:rPr>
                <w:rFonts w:ascii="IWA新聞ゴシック体" w:eastAsia="IWA新聞ゴシック体" w:hAnsi="IWA新聞ゴシック体" w:hint="eastAsia"/>
                <w:sz w:val="20"/>
              </w:rPr>
              <w:t>日から</w:t>
            </w:r>
          </w:p>
          <w:p w14:paraId="40B79F61" w14:textId="0C0CF479" w:rsidR="0058120C" w:rsidRPr="00302418" w:rsidRDefault="00F64A9F" w:rsidP="0058120C">
            <w:pPr>
              <w:jc w:val="center"/>
              <w:rPr>
                <w:rFonts w:ascii="IWA新聞ゴシック体" w:eastAsia="IWA新聞ゴシック体" w:hAnsi="IWA新聞ゴシック体"/>
                <w:sz w:val="20"/>
              </w:rPr>
            </w:pPr>
            <w:r w:rsidRPr="00302418">
              <w:rPr>
                <w:rFonts w:ascii="IWA新聞ゴシック体" w:eastAsia="IWA新聞ゴシック体" w:hAnsi="IWA新聞ゴシック体" w:hint="eastAsia"/>
                <w:sz w:val="20"/>
              </w:rPr>
              <w:t>令和</w:t>
            </w:r>
            <w:r w:rsidR="0040211F" w:rsidRPr="00302418">
              <w:rPr>
                <w:rFonts w:ascii="IWA新聞ゴシック体" w:eastAsia="IWA新聞ゴシック体" w:hAnsi="IWA新聞ゴシック体" w:hint="eastAsia"/>
                <w:sz w:val="20"/>
              </w:rPr>
              <w:t xml:space="preserve"> </w:t>
            </w:r>
            <w:r w:rsidR="0040211F" w:rsidRPr="00302418">
              <w:rPr>
                <w:rFonts w:ascii="IWA新聞ゴシック体" w:eastAsia="IWA新聞ゴシック体" w:hAnsi="IWA新聞ゴシック体"/>
                <w:sz w:val="20"/>
              </w:rPr>
              <w:t xml:space="preserve"> </w:t>
            </w:r>
            <w:r w:rsidRPr="00302418">
              <w:rPr>
                <w:rFonts w:ascii="IWA新聞ゴシック体" w:eastAsia="IWA新聞ゴシック体" w:hAnsi="IWA新聞ゴシック体" w:hint="eastAsia"/>
                <w:sz w:val="20"/>
              </w:rPr>
              <w:t>年</w:t>
            </w:r>
            <w:r w:rsidR="0040211F" w:rsidRPr="00302418">
              <w:rPr>
                <w:rFonts w:ascii="IWA新聞ゴシック体" w:eastAsia="IWA新聞ゴシック体" w:hAnsi="IWA新聞ゴシック体" w:hint="eastAsia"/>
                <w:sz w:val="20"/>
              </w:rPr>
              <w:t xml:space="preserve"> </w:t>
            </w:r>
            <w:r w:rsidR="0040211F" w:rsidRPr="00302418">
              <w:rPr>
                <w:rFonts w:ascii="IWA新聞ゴシック体" w:eastAsia="IWA新聞ゴシック体" w:hAnsi="IWA新聞ゴシック体"/>
                <w:sz w:val="20"/>
              </w:rPr>
              <w:t xml:space="preserve"> </w:t>
            </w:r>
            <w:r w:rsidRPr="00302418">
              <w:rPr>
                <w:rFonts w:ascii="IWA新聞ゴシック体" w:eastAsia="IWA新聞ゴシック体" w:hAnsi="IWA新聞ゴシック体" w:hint="eastAsia"/>
                <w:sz w:val="20"/>
              </w:rPr>
              <w:t>月</w:t>
            </w:r>
            <w:r w:rsidR="0040211F" w:rsidRPr="00302418">
              <w:rPr>
                <w:rFonts w:ascii="IWA新聞ゴシック体" w:eastAsia="IWA新聞ゴシック体" w:hAnsi="IWA新聞ゴシック体" w:hint="eastAsia"/>
                <w:sz w:val="20"/>
              </w:rPr>
              <w:t xml:space="preserve"> </w:t>
            </w:r>
            <w:r w:rsidR="0040211F" w:rsidRPr="00302418">
              <w:rPr>
                <w:rFonts w:ascii="IWA新聞ゴシック体" w:eastAsia="IWA新聞ゴシック体" w:hAnsi="IWA新聞ゴシック体"/>
                <w:sz w:val="20"/>
              </w:rPr>
              <w:t xml:space="preserve"> </w:t>
            </w:r>
            <w:r w:rsidRPr="00302418">
              <w:rPr>
                <w:rFonts w:ascii="IWA新聞ゴシック体" w:eastAsia="IWA新聞ゴシック体" w:hAnsi="IWA新聞ゴシック体" w:hint="eastAsia"/>
                <w:sz w:val="20"/>
              </w:rPr>
              <w:t>日まで</w:t>
            </w:r>
          </w:p>
        </w:tc>
      </w:tr>
      <w:tr w:rsidR="00A110DB" w:rsidRPr="00302418" w14:paraId="2AD9F7A5" w14:textId="77777777" w:rsidTr="008D594A">
        <w:trPr>
          <w:cantSplit/>
          <w:trHeight w:val="335"/>
        </w:trPr>
        <w:tc>
          <w:tcPr>
            <w:tcW w:w="501" w:type="pct"/>
            <w:vMerge w:val="restart"/>
            <w:tcBorders>
              <w:top w:val="single" w:sz="12" w:space="0" w:color="auto"/>
              <w:left w:val="single" w:sz="12" w:space="0" w:color="auto"/>
              <w:right w:val="single" w:sz="4" w:space="0" w:color="auto"/>
              <w:tl2br w:val="single" w:sz="4" w:space="0" w:color="auto"/>
            </w:tcBorders>
          </w:tcPr>
          <w:p w14:paraId="075D5244" w14:textId="4332A666" w:rsidR="00A110DB" w:rsidRPr="00302418" w:rsidRDefault="00852F02">
            <w:pP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 xml:space="preserve"> </w:t>
            </w:r>
          </w:p>
        </w:tc>
        <w:tc>
          <w:tcPr>
            <w:tcW w:w="897" w:type="pct"/>
            <w:gridSpan w:val="2"/>
            <w:vMerge w:val="restart"/>
            <w:tcBorders>
              <w:top w:val="single" w:sz="12" w:space="0" w:color="auto"/>
              <w:left w:val="single" w:sz="4" w:space="0" w:color="auto"/>
              <w:right w:val="single" w:sz="4" w:space="0" w:color="auto"/>
            </w:tcBorders>
            <w:vAlign w:val="center"/>
          </w:tcPr>
          <w:p w14:paraId="2229BFDD" w14:textId="77777777" w:rsidR="00A110DB" w:rsidRPr="00302418" w:rsidRDefault="00A110DB">
            <w:pPr>
              <w:spacing w:line="200" w:lineRule="exact"/>
              <w:jc w:val="center"/>
              <w:rPr>
                <w:rFonts w:ascii="IWA新聞ゴシック体" w:eastAsia="IWA新聞ゴシック体" w:hAnsi="IWA新聞ゴシック体"/>
                <w:spacing w:val="-10"/>
                <w:sz w:val="16"/>
                <w:szCs w:val="16"/>
              </w:rPr>
            </w:pPr>
            <w:r w:rsidRPr="00302418">
              <w:rPr>
                <w:rFonts w:ascii="IWA新聞ゴシック体" w:eastAsia="IWA新聞ゴシック体" w:hAnsi="IWA新聞ゴシック体" w:hint="eastAsia"/>
                <w:sz w:val="16"/>
                <w:szCs w:val="16"/>
              </w:rPr>
              <w:t>時間外労働をさせる</w:t>
            </w:r>
            <w:r w:rsidRPr="00302418">
              <w:rPr>
                <w:rFonts w:ascii="IWA新聞ゴシック体" w:eastAsia="IWA新聞ゴシック体" w:hAnsi="IWA新聞ゴシック体" w:hint="eastAsia"/>
                <w:spacing w:val="-10"/>
                <w:sz w:val="16"/>
                <w:szCs w:val="16"/>
              </w:rPr>
              <w:t>必要のある</w:t>
            </w:r>
          </w:p>
          <w:p w14:paraId="36B24DDD" w14:textId="77777777" w:rsidR="00A110DB" w:rsidRPr="00302418" w:rsidRDefault="00A110DB">
            <w:pPr>
              <w:spacing w:line="200" w:lineRule="exact"/>
              <w:jc w:val="center"/>
              <w:rPr>
                <w:rFonts w:ascii="IWA新聞ゴシック体" w:eastAsia="IWA新聞ゴシック体" w:hAnsi="IWA新聞ゴシック体"/>
                <w:spacing w:val="-10"/>
                <w:sz w:val="16"/>
                <w:szCs w:val="16"/>
              </w:rPr>
            </w:pPr>
            <w:r w:rsidRPr="00302418">
              <w:rPr>
                <w:rFonts w:ascii="IWA新聞ゴシック体" w:eastAsia="IWA新聞ゴシック体" w:hAnsi="IWA新聞ゴシック体" w:hint="eastAsia"/>
                <w:spacing w:val="-10"/>
                <w:sz w:val="16"/>
                <w:szCs w:val="16"/>
              </w:rPr>
              <w:t>具体的事由</w:t>
            </w:r>
          </w:p>
        </w:tc>
        <w:tc>
          <w:tcPr>
            <w:tcW w:w="464" w:type="pct"/>
            <w:vMerge w:val="restart"/>
            <w:tcBorders>
              <w:top w:val="single" w:sz="12" w:space="0" w:color="auto"/>
              <w:left w:val="single" w:sz="4" w:space="0" w:color="auto"/>
              <w:right w:val="single" w:sz="4" w:space="0" w:color="auto"/>
            </w:tcBorders>
            <w:vAlign w:val="center"/>
          </w:tcPr>
          <w:p w14:paraId="7161E32F" w14:textId="77777777" w:rsidR="00A110DB" w:rsidRPr="00302418" w:rsidRDefault="00A110DB">
            <w:pPr>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業務の種類</w:t>
            </w:r>
          </w:p>
        </w:tc>
        <w:tc>
          <w:tcPr>
            <w:tcW w:w="474" w:type="pct"/>
            <w:vMerge w:val="restart"/>
            <w:tcBorders>
              <w:top w:val="single" w:sz="12" w:space="0" w:color="auto"/>
              <w:left w:val="single" w:sz="4" w:space="0" w:color="auto"/>
              <w:right w:val="single" w:sz="4" w:space="0" w:color="auto"/>
            </w:tcBorders>
            <w:vAlign w:val="center"/>
          </w:tcPr>
          <w:p w14:paraId="5355825A" w14:textId="77777777" w:rsidR="00A110DB" w:rsidRPr="00302418" w:rsidRDefault="00A110DB">
            <w:pPr>
              <w:spacing w:line="20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労</w:t>
            </w:r>
            <w:r w:rsidRPr="00302418">
              <w:rPr>
                <w:rFonts w:ascii="IWA新聞ゴシック体" w:eastAsia="IWA新聞ゴシック体" w:hAnsi="IWA新聞ゴシック体"/>
                <w:sz w:val="16"/>
                <w:szCs w:val="16"/>
              </w:rPr>
              <w:t xml:space="preserve"> </w:t>
            </w:r>
            <w:r w:rsidRPr="00302418">
              <w:rPr>
                <w:rFonts w:ascii="IWA新聞ゴシック体" w:eastAsia="IWA新聞ゴシック体" w:hAnsi="IWA新聞ゴシック体" w:hint="eastAsia"/>
                <w:sz w:val="16"/>
                <w:szCs w:val="16"/>
              </w:rPr>
              <w:t>働</w:t>
            </w:r>
            <w:r w:rsidRPr="00302418">
              <w:rPr>
                <w:rFonts w:ascii="IWA新聞ゴシック体" w:eastAsia="IWA新聞ゴシック体" w:hAnsi="IWA新聞ゴシック体"/>
                <w:sz w:val="16"/>
                <w:szCs w:val="16"/>
              </w:rPr>
              <w:t xml:space="preserve"> </w:t>
            </w:r>
            <w:r w:rsidRPr="00302418">
              <w:rPr>
                <w:rFonts w:ascii="IWA新聞ゴシック体" w:eastAsia="IWA新聞ゴシック体" w:hAnsi="IWA新聞ゴシック体" w:hint="eastAsia"/>
                <w:sz w:val="16"/>
                <w:szCs w:val="16"/>
              </w:rPr>
              <w:t>者</w:t>
            </w:r>
            <w:r w:rsidRPr="00302418">
              <w:rPr>
                <w:rFonts w:ascii="IWA新聞ゴシック体" w:eastAsia="IWA新聞ゴシック体" w:hAnsi="IWA新聞ゴシック体"/>
                <w:sz w:val="16"/>
                <w:szCs w:val="16"/>
              </w:rPr>
              <w:t xml:space="preserve"> </w:t>
            </w:r>
            <w:r w:rsidRPr="00302418">
              <w:rPr>
                <w:rFonts w:ascii="IWA新聞ゴシック体" w:eastAsia="IWA新聞ゴシック体" w:hAnsi="IWA新聞ゴシック体" w:hint="eastAsia"/>
                <w:sz w:val="16"/>
                <w:szCs w:val="16"/>
              </w:rPr>
              <w:t>数</w:t>
            </w:r>
          </w:p>
          <w:p w14:paraId="12768F57" w14:textId="77777777" w:rsidR="00A110DB" w:rsidRPr="00302418" w:rsidRDefault="00A110DB">
            <w:pPr>
              <w:spacing w:line="200" w:lineRule="exact"/>
              <w:ind w:leftChars="-40" w:left="-84"/>
              <w:rPr>
                <w:rFonts w:ascii="IWA新聞ゴシック体" w:eastAsia="IWA新聞ゴシック体" w:hAnsi="IWA新聞ゴシック体"/>
                <w:spacing w:val="-20"/>
                <w:sz w:val="16"/>
                <w:szCs w:val="16"/>
              </w:rPr>
            </w:pPr>
            <w:r w:rsidRPr="00302418">
              <w:rPr>
                <w:rFonts w:ascii="IWA新聞ゴシック体" w:eastAsia="IWA新聞ゴシック体" w:hAnsi="IWA新聞ゴシック体" w:hint="eastAsia"/>
                <w:spacing w:val="-20"/>
                <w:sz w:val="16"/>
                <w:szCs w:val="16"/>
              </w:rPr>
              <w:t>（満</w:t>
            </w:r>
            <w:r w:rsidRPr="00302418">
              <w:rPr>
                <w:rFonts w:ascii="IWA新聞ゴシック体" w:eastAsia="IWA新聞ゴシック体" w:hAnsi="IWA新聞ゴシック体"/>
                <w:spacing w:val="-20"/>
                <w:sz w:val="16"/>
                <w:szCs w:val="16"/>
              </w:rPr>
              <w:t xml:space="preserve"> 18 </w:t>
            </w:r>
            <w:r w:rsidRPr="00302418">
              <w:rPr>
                <w:rFonts w:ascii="IWA新聞ゴシック体" w:eastAsia="IWA新聞ゴシック体" w:hAnsi="IWA新聞ゴシック体" w:hint="eastAsia"/>
                <w:spacing w:val="-20"/>
                <w:sz w:val="16"/>
                <w:szCs w:val="16"/>
              </w:rPr>
              <w:t>歳</w:t>
            </w:r>
            <w:r w:rsidRPr="00302418">
              <w:rPr>
                <w:rFonts w:ascii="IWA新聞ゴシック体" w:eastAsia="IWA新聞ゴシック体" w:hAnsi="IWA新聞ゴシック体"/>
                <w:spacing w:val="-20"/>
                <w:sz w:val="16"/>
                <w:szCs w:val="16"/>
              </w:rPr>
              <w:t xml:space="preserve"> </w:t>
            </w:r>
            <w:r w:rsidRPr="00302418">
              <w:rPr>
                <w:rFonts w:ascii="IWA新聞ゴシック体" w:eastAsia="IWA新聞ゴシック体" w:hAnsi="IWA新聞ゴシック体" w:hint="eastAsia"/>
                <w:spacing w:val="-20"/>
                <w:sz w:val="16"/>
                <w:szCs w:val="16"/>
              </w:rPr>
              <w:t>以</w:t>
            </w:r>
            <w:r w:rsidRPr="00302418">
              <w:rPr>
                <w:rFonts w:ascii="IWA新聞ゴシック体" w:eastAsia="IWA新聞ゴシック体" w:hAnsi="IWA新聞ゴシック体"/>
                <w:spacing w:val="-20"/>
                <w:sz w:val="16"/>
                <w:szCs w:val="16"/>
              </w:rPr>
              <w:t xml:space="preserve"> </w:t>
            </w:r>
            <w:r w:rsidRPr="00302418">
              <w:rPr>
                <w:rFonts w:ascii="IWA新聞ゴシック体" w:eastAsia="IWA新聞ゴシック体" w:hAnsi="IWA新聞ゴシック体" w:hint="eastAsia"/>
                <w:spacing w:val="-20"/>
                <w:sz w:val="16"/>
                <w:szCs w:val="16"/>
              </w:rPr>
              <w:t>上</w:t>
            </w:r>
            <w:r w:rsidRPr="00302418">
              <w:rPr>
                <w:rFonts w:ascii="IWA新聞ゴシック体" w:eastAsia="IWA新聞ゴシック体" w:hAnsi="IWA新聞ゴシック体"/>
                <w:spacing w:val="-20"/>
                <w:sz w:val="16"/>
                <w:szCs w:val="16"/>
              </w:rPr>
              <w:t xml:space="preserve"> </w:t>
            </w:r>
            <w:r w:rsidRPr="00302418">
              <w:rPr>
                <w:rFonts w:ascii="IWA新聞ゴシック体" w:eastAsia="IWA新聞ゴシック体" w:hAnsi="IWA新聞ゴシック体" w:hint="eastAsia"/>
                <w:spacing w:val="-20"/>
                <w:sz w:val="16"/>
                <w:szCs w:val="16"/>
              </w:rPr>
              <w:t>の</w:t>
            </w:r>
            <w:r w:rsidRPr="00302418">
              <w:rPr>
                <w:rFonts w:ascii="IWA新聞ゴシック体" w:eastAsia="IWA新聞ゴシック体" w:hAnsi="IWA新聞ゴシック体"/>
                <w:spacing w:val="-20"/>
                <w:sz w:val="16"/>
                <w:szCs w:val="16"/>
              </w:rPr>
              <w:t xml:space="preserve"> </w:t>
            </w:r>
            <w:r w:rsidRPr="00302418">
              <w:rPr>
                <w:rFonts w:ascii="IWA新聞ゴシック体" w:eastAsia="IWA新聞ゴシック体" w:hAnsi="IWA新聞ゴシック体" w:hint="eastAsia"/>
                <w:spacing w:val="-20"/>
                <w:sz w:val="16"/>
                <w:szCs w:val="16"/>
              </w:rPr>
              <w:t>者）</w:t>
            </w:r>
          </w:p>
        </w:tc>
        <w:tc>
          <w:tcPr>
            <w:tcW w:w="381" w:type="pct"/>
            <w:vMerge w:val="restart"/>
            <w:tcBorders>
              <w:top w:val="single" w:sz="12" w:space="0" w:color="auto"/>
              <w:left w:val="single" w:sz="4" w:space="0" w:color="auto"/>
              <w:right w:val="single" w:sz="4" w:space="0" w:color="auto"/>
            </w:tcBorders>
            <w:vAlign w:val="center"/>
          </w:tcPr>
          <w:p w14:paraId="6965AB82" w14:textId="77777777" w:rsidR="00A110DB" w:rsidRPr="00302418" w:rsidRDefault="00A110DB">
            <w:pPr>
              <w:spacing w:line="20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所定労働時間</w:t>
            </w:r>
          </w:p>
          <w:p w14:paraId="7C718F30" w14:textId="77777777" w:rsidR="00A110DB" w:rsidRPr="00302418" w:rsidRDefault="00A110DB">
            <w:pPr>
              <w:spacing w:line="20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(1日)</w:t>
            </w:r>
          </w:p>
        </w:tc>
        <w:tc>
          <w:tcPr>
            <w:tcW w:w="2283" w:type="pct"/>
            <w:gridSpan w:val="8"/>
            <w:tcBorders>
              <w:top w:val="single" w:sz="12" w:space="0" w:color="auto"/>
              <w:left w:val="single" w:sz="4" w:space="0" w:color="auto"/>
              <w:right w:val="single" w:sz="12" w:space="0" w:color="auto"/>
            </w:tcBorders>
          </w:tcPr>
          <w:p w14:paraId="2B8F1309" w14:textId="77777777" w:rsidR="00A110DB" w:rsidRPr="00302418" w:rsidRDefault="00A110DB">
            <w:pPr>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延長することができる時間数</w:t>
            </w:r>
          </w:p>
        </w:tc>
      </w:tr>
      <w:tr w:rsidR="00A110DB" w:rsidRPr="00302418" w14:paraId="7C3DBD0E" w14:textId="77777777" w:rsidTr="00BF5CDF">
        <w:trPr>
          <w:cantSplit/>
          <w:trHeight w:val="870"/>
        </w:trPr>
        <w:tc>
          <w:tcPr>
            <w:tcW w:w="501" w:type="pct"/>
            <w:vMerge/>
            <w:tcBorders>
              <w:left w:val="single" w:sz="12" w:space="0" w:color="auto"/>
              <w:right w:val="single" w:sz="4" w:space="0" w:color="auto"/>
              <w:tl2br w:val="single" w:sz="4" w:space="0" w:color="auto"/>
            </w:tcBorders>
          </w:tcPr>
          <w:p w14:paraId="06FE3156" w14:textId="77777777" w:rsidR="00A110DB" w:rsidRPr="00302418" w:rsidRDefault="00A110DB">
            <w:pPr>
              <w:rPr>
                <w:rFonts w:ascii="IWA新聞ゴシック体" w:eastAsia="IWA新聞ゴシック体" w:hAnsi="IWA新聞ゴシック体"/>
                <w:sz w:val="16"/>
                <w:szCs w:val="16"/>
              </w:rPr>
            </w:pPr>
          </w:p>
        </w:tc>
        <w:tc>
          <w:tcPr>
            <w:tcW w:w="897" w:type="pct"/>
            <w:gridSpan w:val="2"/>
            <w:vMerge/>
            <w:tcBorders>
              <w:left w:val="single" w:sz="4" w:space="0" w:color="auto"/>
              <w:right w:val="single" w:sz="4" w:space="0" w:color="auto"/>
            </w:tcBorders>
            <w:vAlign w:val="center"/>
          </w:tcPr>
          <w:p w14:paraId="60B77327" w14:textId="77777777" w:rsidR="00A110DB" w:rsidRPr="00302418" w:rsidRDefault="00A110DB">
            <w:pPr>
              <w:spacing w:line="200" w:lineRule="exact"/>
              <w:jc w:val="center"/>
              <w:rPr>
                <w:rFonts w:ascii="IWA新聞ゴシック体" w:eastAsia="IWA新聞ゴシック体" w:hAnsi="IWA新聞ゴシック体"/>
                <w:sz w:val="16"/>
                <w:szCs w:val="16"/>
              </w:rPr>
            </w:pPr>
          </w:p>
        </w:tc>
        <w:tc>
          <w:tcPr>
            <w:tcW w:w="464" w:type="pct"/>
            <w:vMerge/>
            <w:tcBorders>
              <w:left w:val="single" w:sz="4" w:space="0" w:color="auto"/>
              <w:right w:val="single" w:sz="4" w:space="0" w:color="auto"/>
            </w:tcBorders>
            <w:vAlign w:val="center"/>
          </w:tcPr>
          <w:p w14:paraId="78C980DF" w14:textId="77777777" w:rsidR="00A110DB" w:rsidRPr="00302418" w:rsidRDefault="00A110DB">
            <w:pPr>
              <w:jc w:val="center"/>
              <w:rPr>
                <w:rFonts w:ascii="IWA新聞ゴシック体" w:eastAsia="IWA新聞ゴシック体" w:hAnsi="IWA新聞ゴシック体"/>
                <w:sz w:val="16"/>
                <w:szCs w:val="16"/>
              </w:rPr>
            </w:pPr>
          </w:p>
        </w:tc>
        <w:tc>
          <w:tcPr>
            <w:tcW w:w="474" w:type="pct"/>
            <w:vMerge/>
            <w:tcBorders>
              <w:left w:val="single" w:sz="4" w:space="0" w:color="auto"/>
              <w:right w:val="single" w:sz="4" w:space="0" w:color="auto"/>
            </w:tcBorders>
            <w:vAlign w:val="center"/>
          </w:tcPr>
          <w:p w14:paraId="6561E5D1" w14:textId="77777777" w:rsidR="00A110DB" w:rsidRPr="00302418" w:rsidRDefault="00A110DB">
            <w:pPr>
              <w:spacing w:line="200" w:lineRule="exact"/>
              <w:jc w:val="center"/>
              <w:rPr>
                <w:rFonts w:ascii="IWA新聞ゴシック体" w:eastAsia="IWA新聞ゴシック体" w:hAnsi="IWA新聞ゴシック体"/>
                <w:sz w:val="16"/>
                <w:szCs w:val="16"/>
              </w:rPr>
            </w:pPr>
          </w:p>
        </w:tc>
        <w:tc>
          <w:tcPr>
            <w:tcW w:w="381" w:type="pct"/>
            <w:vMerge/>
            <w:tcBorders>
              <w:left w:val="single" w:sz="4" w:space="0" w:color="auto"/>
              <w:right w:val="single" w:sz="4" w:space="0" w:color="auto"/>
            </w:tcBorders>
            <w:vAlign w:val="center"/>
          </w:tcPr>
          <w:p w14:paraId="77BA7809" w14:textId="77777777" w:rsidR="00A110DB" w:rsidRPr="00302418" w:rsidRDefault="00A110DB">
            <w:pPr>
              <w:spacing w:line="200" w:lineRule="exact"/>
              <w:jc w:val="center"/>
              <w:rPr>
                <w:rFonts w:ascii="IWA新聞ゴシック体" w:eastAsia="IWA新聞ゴシック体" w:hAnsi="IWA新聞ゴシック体"/>
                <w:sz w:val="16"/>
                <w:szCs w:val="16"/>
              </w:rPr>
            </w:pPr>
          </w:p>
        </w:tc>
        <w:tc>
          <w:tcPr>
            <w:tcW w:w="762" w:type="pct"/>
            <w:gridSpan w:val="2"/>
            <w:vMerge w:val="restart"/>
            <w:tcBorders>
              <w:top w:val="single" w:sz="4" w:space="0" w:color="auto"/>
              <w:left w:val="single" w:sz="4" w:space="0" w:color="auto"/>
              <w:right w:val="single" w:sz="4" w:space="0" w:color="auto"/>
            </w:tcBorders>
          </w:tcPr>
          <w:p w14:paraId="479BEDCD" w14:textId="77777777" w:rsidR="0058120C" w:rsidRPr="00302418" w:rsidRDefault="0058120C" w:rsidP="00E64072">
            <w:pPr>
              <w:spacing w:line="0" w:lineRule="atLeast"/>
              <w:jc w:val="center"/>
              <w:rPr>
                <w:rFonts w:ascii="IWA新聞ゴシック体" w:eastAsia="IWA新聞ゴシック体" w:hAnsi="IWA新聞ゴシック体"/>
                <w:sz w:val="16"/>
                <w:szCs w:val="16"/>
              </w:rPr>
            </w:pPr>
          </w:p>
          <w:p w14:paraId="43FEA71E" w14:textId="77777777" w:rsidR="00A110DB" w:rsidRPr="00302418" w:rsidRDefault="00A110DB">
            <w:pPr>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1日</w:t>
            </w:r>
          </w:p>
        </w:tc>
        <w:tc>
          <w:tcPr>
            <w:tcW w:w="761" w:type="pct"/>
            <w:gridSpan w:val="3"/>
            <w:vMerge w:val="restart"/>
            <w:tcBorders>
              <w:top w:val="single" w:sz="4" w:space="0" w:color="auto"/>
              <w:left w:val="single" w:sz="4" w:space="0" w:color="auto"/>
              <w:right w:val="single" w:sz="4" w:space="0" w:color="auto"/>
            </w:tcBorders>
          </w:tcPr>
          <w:p w14:paraId="1B5DF4FB" w14:textId="77777777" w:rsidR="0058120C" w:rsidRPr="00302418" w:rsidRDefault="0058120C" w:rsidP="0058120C">
            <w:pPr>
              <w:spacing w:line="0" w:lineRule="atLeast"/>
              <w:jc w:val="center"/>
              <w:rPr>
                <w:rFonts w:ascii="IWA新聞ゴシック体" w:eastAsia="IWA新聞ゴシック体" w:hAnsi="IWA新聞ゴシック体"/>
                <w:sz w:val="16"/>
                <w:szCs w:val="16"/>
              </w:rPr>
            </w:pPr>
          </w:p>
          <w:p w14:paraId="7E8BF4CE" w14:textId="77777777" w:rsidR="00A110DB" w:rsidRPr="00302418" w:rsidRDefault="00A110DB">
            <w:pPr>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1ヶ月</w:t>
            </w:r>
          </w:p>
          <w:p w14:paraId="5A3B88CE" w14:textId="77777777" w:rsidR="00A110DB" w:rsidRPr="00302418" w:rsidRDefault="00A110DB" w:rsidP="00935C37">
            <w:pPr>
              <w:spacing w:line="0" w:lineRule="atLeas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①については45時間まで</w:t>
            </w:r>
          </w:p>
          <w:p w14:paraId="38FC3E59" w14:textId="77777777" w:rsidR="0058120C" w:rsidRPr="00302418" w:rsidRDefault="00A110DB" w:rsidP="0058120C">
            <w:pPr>
              <w:spacing w:line="0" w:lineRule="atLeas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②については42時間まで</w:t>
            </w:r>
          </w:p>
        </w:tc>
        <w:tc>
          <w:tcPr>
            <w:tcW w:w="760" w:type="pct"/>
            <w:gridSpan w:val="3"/>
            <w:tcBorders>
              <w:top w:val="single" w:sz="4" w:space="0" w:color="auto"/>
              <w:left w:val="single" w:sz="4" w:space="0" w:color="auto"/>
              <w:right w:val="single" w:sz="12" w:space="0" w:color="auto"/>
            </w:tcBorders>
          </w:tcPr>
          <w:p w14:paraId="3FF0AB4F" w14:textId="77777777" w:rsidR="00A110DB" w:rsidRPr="00302418" w:rsidRDefault="00A110DB">
            <w:pPr>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1年</w:t>
            </w:r>
          </w:p>
          <w:p w14:paraId="0EE8BA69" w14:textId="77777777" w:rsidR="00A110DB" w:rsidRPr="00302418" w:rsidRDefault="00A110DB" w:rsidP="00935C37">
            <w:pPr>
              <w:spacing w:line="0" w:lineRule="atLeas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①については360時間まで</w:t>
            </w:r>
          </w:p>
          <w:p w14:paraId="11441747" w14:textId="77777777" w:rsidR="00A110DB" w:rsidRPr="00302418" w:rsidRDefault="00A110DB" w:rsidP="00935C37">
            <w:pPr>
              <w:spacing w:line="0" w:lineRule="atLeas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②については320時間まで</w:t>
            </w:r>
          </w:p>
        </w:tc>
      </w:tr>
      <w:tr w:rsidR="00A110DB" w:rsidRPr="00302418" w14:paraId="7B71510B" w14:textId="77777777" w:rsidTr="00273E79">
        <w:trPr>
          <w:cantSplit/>
          <w:trHeight w:val="478"/>
        </w:trPr>
        <w:tc>
          <w:tcPr>
            <w:tcW w:w="501" w:type="pct"/>
            <w:vMerge/>
            <w:tcBorders>
              <w:left w:val="single" w:sz="12" w:space="0" w:color="auto"/>
              <w:right w:val="single" w:sz="4" w:space="0" w:color="auto"/>
              <w:tl2br w:val="single" w:sz="4" w:space="0" w:color="auto"/>
            </w:tcBorders>
          </w:tcPr>
          <w:p w14:paraId="678AC01D" w14:textId="77777777" w:rsidR="00A110DB" w:rsidRPr="00302418" w:rsidRDefault="00A110DB">
            <w:pPr>
              <w:rPr>
                <w:rFonts w:ascii="IWA新聞ゴシック体" w:eastAsia="IWA新聞ゴシック体" w:hAnsi="IWA新聞ゴシック体"/>
                <w:sz w:val="16"/>
                <w:szCs w:val="16"/>
              </w:rPr>
            </w:pPr>
          </w:p>
        </w:tc>
        <w:tc>
          <w:tcPr>
            <w:tcW w:w="897" w:type="pct"/>
            <w:gridSpan w:val="2"/>
            <w:vMerge/>
            <w:tcBorders>
              <w:left w:val="single" w:sz="4" w:space="0" w:color="auto"/>
              <w:right w:val="single" w:sz="4" w:space="0" w:color="auto"/>
            </w:tcBorders>
            <w:vAlign w:val="center"/>
          </w:tcPr>
          <w:p w14:paraId="50F90674" w14:textId="77777777" w:rsidR="00A110DB" w:rsidRPr="00302418" w:rsidRDefault="00A110DB">
            <w:pPr>
              <w:spacing w:line="200" w:lineRule="exact"/>
              <w:jc w:val="center"/>
              <w:rPr>
                <w:rFonts w:ascii="IWA新聞ゴシック体" w:eastAsia="IWA新聞ゴシック体" w:hAnsi="IWA新聞ゴシック体"/>
                <w:sz w:val="16"/>
                <w:szCs w:val="16"/>
              </w:rPr>
            </w:pPr>
          </w:p>
        </w:tc>
        <w:tc>
          <w:tcPr>
            <w:tcW w:w="464" w:type="pct"/>
            <w:vMerge/>
            <w:tcBorders>
              <w:left w:val="single" w:sz="4" w:space="0" w:color="auto"/>
              <w:right w:val="single" w:sz="4" w:space="0" w:color="auto"/>
            </w:tcBorders>
            <w:vAlign w:val="center"/>
          </w:tcPr>
          <w:p w14:paraId="7C797BE2" w14:textId="77777777" w:rsidR="00A110DB" w:rsidRPr="00302418" w:rsidRDefault="00A110DB">
            <w:pPr>
              <w:jc w:val="center"/>
              <w:rPr>
                <w:rFonts w:ascii="IWA新聞ゴシック体" w:eastAsia="IWA新聞ゴシック体" w:hAnsi="IWA新聞ゴシック体"/>
                <w:sz w:val="16"/>
                <w:szCs w:val="16"/>
              </w:rPr>
            </w:pPr>
          </w:p>
        </w:tc>
        <w:tc>
          <w:tcPr>
            <w:tcW w:w="474" w:type="pct"/>
            <w:vMerge/>
            <w:tcBorders>
              <w:left w:val="single" w:sz="4" w:space="0" w:color="auto"/>
              <w:right w:val="single" w:sz="4" w:space="0" w:color="auto"/>
            </w:tcBorders>
            <w:vAlign w:val="center"/>
          </w:tcPr>
          <w:p w14:paraId="5B9294F2" w14:textId="77777777" w:rsidR="00A110DB" w:rsidRPr="00302418" w:rsidRDefault="00A110DB">
            <w:pPr>
              <w:spacing w:line="200" w:lineRule="exact"/>
              <w:jc w:val="center"/>
              <w:rPr>
                <w:rFonts w:ascii="IWA新聞ゴシック体" w:eastAsia="IWA新聞ゴシック体" w:hAnsi="IWA新聞ゴシック体"/>
                <w:sz w:val="16"/>
                <w:szCs w:val="16"/>
              </w:rPr>
            </w:pPr>
          </w:p>
        </w:tc>
        <w:tc>
          <w:tcPr>
            <w:tcW w:w="381" w:type="pct"/>
            <w:vMerge/>
            <w:tcBorders>
              <w:left w:val="single" w:sz="4" w:space="0" w:color="auto"/>
              <w:right w:val="single" w:sz="4" w:space="0" w:color="auto"/>
            </w:tcBorders>
            <w:vAlign w:val="center"/>
          </w:tcPr>
          <w:p w14:paraId="2168EDE5" w14:textId="77777777" w:rsidR="00A110DB" w:rsidRPr="00302418" w:rsidRDefault="00A110DB">
            <w:pPr>
              <w:spacing w:line="200" w:lineRule="exact"/>
              <w:jc w:val="center"/>
              <w:rPr>
                <w:rFonts w:ascii="IWA新聞ゴシック体" w:eastAsia="IWA新聞ゴシック体" w:hAnsi="IWA新聞ゴシック体"/>
                <w:sz w:val="16"/>
                <w:szCs w:val="16"/>
              </w:rPr>
            </w:pPr>
          </w:p>
        </w:tc>
        <w:tc>
          <w:tcPr>
            <w:tcW w:w="762" w:type="pct"/>
            <w:gridSpan w:val="2"/>
            <w:vMerge/>
            <w:tcBorders>
              <w:left w:val="single" w:sz="4" w:space="0" w:color="auto"/>
              <w:bottom w:val="nil"/>
              <w:right w:val="single" w:sz="4" w:space="0" w:color="auto"/>
            </w:tcBorders>
          </w:tcPr>
          <w:p w14:paraId="517B25D5" w14:textId="77777777" w:rsidR="00A110DB" w:rsidRPr="00302418" w:rsidRDefault="00A110DB">
            <w:pPr>
              <w:jc w:val="center"/>
              <w:rPr>
                <w:rFonts w:ascii="IWA新聞ゴシック体" w:eastAsia="IWA新聞ゴシック体" w:hAnsi="IWA新聞ゴシック体"/>
                <w:sz w:val="16"/>
                <w:szCs w:val="16"/>
              </w:rPr>
            </w:pPr>
          </w:p>
        </w:tc>
        <w:tc>
          <w:tcPr>
            <w:tcW w:w="761" w:type="pct"/>
            <w:gridSpan w:val="3"/>
            <w:vMerge/>
            <w:tcBorders>
              <w:left w:val="single" w:sz="4" w:space="0" w:color="auto"/>
              <w:bottom w:val="nil"/>
              <w:right w:val="single" w:sz="4" w:space="0" w:color="auto"/>
            </w:tcBorders>
          </w:tcPr>
          <w:p w14:paraId="7C674CB1" w14:textId="77777777" w:rsidR="00A110DB" w:rsidRPr="00302418" w:rsidRDefault="00A110DB">
            <w:pPr>
              <w:jc w:val="center"/>
              <w:rPr>
                <w:rFonts w:ascii="IWA新聞ゴシック体" w:eastAsia="IWA新聞ゴシック体" w:hAnsi="IWA新聞ゴシック体"/>
                <w:sz w:val="16"/>
                <w:szCs w:val="16"/>
              </w:rPr>
            </w:pPr>
          </w:p>
        </w:tc>
        <w:tc>
          <w:tcPr>
            <w:tcW w:w="228" w:type="pct"/>
            <w:tcBorders>
              <w:top w:val="single" w:sz="4" w:space="0" w:color="auto"/>
              <w:left w:val="single" w:sz="4" w:space="0" w:color="auto"/>
              <w:right w:val="single" w:sz="4" w:space="0" w:color="auto"/>
            </w:tcBorders>
            <w:vAlign w:val="center"/>
          </w:tcPr>
          <w:p w14:paraId="21F62D38" w14:textId="77777777" w:rsidR="00A110DB" w:rsidRPr="00302418" w:rsidRDefault="00A110DB" w:rsidP="00A110DB">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起算日</w:t>
            </w:r>
          </w:p>
          <w:p w14:paraId="7C318E30" w14:textId="77777777" w:rsidR="00A110DB" w:rsidRPr="00302418" w:rsidRDefault="00935C37" w:rsidP="00A110DB">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w:t>
            </w:r>
            <w:r w:rsidR="00A110DB" w:rsidRPr="00302418">
              <w:rPr>
                <w:rFonts w:ascii="IWA新聞ゴシック体" w:eastAsia="IWA新聞ゴシック体" w:hAnsi="IWA新聞ゴシック体" w:hint="eastAsia"/>
                <w:sz w:val="14"/>
                <w:szCs w:val="14"/>
              </w:rPr>
              <w:t>年月日</w:t>
            </w:r>
            <w:r w:rsidRPr="00302418">
              <w:rPr>
                <w:rFonts w:ascii="IWA新聞ゴシック体" w:eastAsia="IWA新聞ゴシック体" w:hAnsi="IWA新聞ゴシック体" w:hint="eastAsia"/>
                <w:sz w:val="14"/>
                <w:szCs w:val="14"/>
              </w:rPr>
              <w:t>)</w:t>
            </w:r>
          </w:p>
        </w:tc>
        <w:tc>
          <w:tcPr>
            <w:tcW w:w="532" w:type="pct"/>
            <w:gridSpan w:val="2"/>
            <w:tcBorders>
              <w:top w:val="single" w:sz="4" w:space="0" w:color="auto"/>
              <w:left w:val="single" w:sz="4" w:space="0" w:color="auto"/>
              <w:bottom w:val="single" w:sz="4" w:space="0" w:color="auto"/>
              <w:right w:val="single" w:sz="12" w:space="0" w:color="auto"/>
            </w:tcBorders>
            <w:vAlign w:val="center"/>
          </w:tcPr>
          <w:p w14:paraId="1428C745" w14:textId="6EAC7A12" w:rsidR="00A110DB" w:rsidRPr="00302418" w:rsidRDefault="00B7206D" w:rsidP="007A65B0">
            <w:pPr>
              <w:ind w:right="-6"/>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令和</w:t>
            </w:r>
            <w:r w:rsidR="0040211F" w:rsidRPr="00302418">
              <w:rPr>
                <w:rFonts w:ascii="IWA新聞ゴシック体" w:eastAsia="IWA新聞ゴシック体" w:hAnsi="IWA新聞ゴシック体" w:hint="eastAsia"/>
                <w:sz w:val="16"/>
                <w:szCs w:val="16"/>
              </w:rPr>
              <w:t xml:space="preserve">  </w:t>
            </w:r>
            <w:r w:rsidRPr="00302418">
              <w:rPr>
                <w:rFonts w:ascii="IWA新聞ゴシック体" w:eastAsia="IWA新聞ゴシック体" w:hAnsi="IWA新聞ゴシック体" w:hint="eastAsia"/>
                <w:sz w:val="16"/>
                <w:szCs w:val="16"/>
              </w:rPr>
              <w:t>年</w:t>
            </w:r>
            <w:r w:rsidR="0040211F" w:rsidRPr="00302418">
              <w:rPr>
                <w:rFonts w:ascii="IWA新聞ゴシック体" w:eastAsia="IWA新聞ゴシック体" w:hAnsi="IWA新聞ゴシック体" w:hint="eastAsia"/>
                <w:sz w:val="16"/>
                <w:szCs w:val="16"/>
              </w:rPr>
              <w:t xml:space="preserve"> </w:t>
            </w:r>
            <w:r w:rsidR="0040211F" w:rsidRPr="00302418">
              <w:rPr>
                <w:rFonts w:ascii="IWA新聞ゴシック体" w:eastAsia="IWA新聞ゴシック体" w:hAnsi="IWA新聞ゴシック体"/>
                <w:sz w:val="16"/>
                <w:szCs w:val="16"/>
              </w:rPr>
              <w:t xml:space="preserve"> </w:t>
            </w:r>
            <w:r w:rsidRPr="00302418">
              <w:rPr>
                <w:rFonts w:ascii="IWA新聞ゴシック体" w:eastAsia="IWA新聞ゴシック体" w:hAnsi="IWA新聞ゴシック体" w:hint="eastAsia"/>
                <w:sz w:val="16"/>
                <w:szCs w:val="16"/>
              </w:rPr>
              <w:t>月</w:t>
            </w:r>
            <w:r w:rsidR="0040211F" w:rsidRPr="00302418">
              <w:rPr>
                <w:rFonts w:ascii="IWA新聞ゴシック体" w:eastAsia="IWA新聞ゴシック体" w:hAnsi="IWA新聞ゴシック体" w:hint="eastAsia"/>
                <w:sz w:val="16"/>
                <w:szCs w:val="16"/>
              </w:rPr>
              <w:t xml:space="preserve"> </w:t>
            </w:r>
            <w:r w:rsidR="0040211F" w:rsidRPr="00302418">
              <w:rPr>
                <w:rFonts w:ascii="IWA新聞ゴシック体" w:eastAsia="IWA新聞ゴシック体" w:hAnsi="IWA新聞ゴシック体"/>
                <w:sz w:val="16"/>
                <w:szCs w:val="16"/>
              </w:rPr>
              <w:t xml:space="preserve"> </w:t>
            </w:r>
            <w:r w:rsidR="007A65B0" w:rsidRPr="00302418">
              <w:rPr>
                <w:rFonts w:ascii="IWA新聞ゴシック体" w:eastAsia="IWA新聞ゴシック体" w:hAnsi="IWA新聞ゴシック体" w:hint="eastAsia"/>
                <w:sz w:val="16"/>
                <w:szCs w:val="16"/>
              </w:rPr>
              <w:t>日</w:t>
            </w:r>
          </w:p>
        </w:tc>
      </w:tr>
      <w:tr w:rsidR="00BF5CDF" w:rsidRPr="00302418" w14:paraId="12185227" w14:textId="77777777" w:rsidTr="00273E79">
        <w:trPr>
          <w:cantSplit/>
          <w:trHeight w:val="556"/>
        </w:trPr>
        <w:tc>
          <w:tcPr>
            <w:tcW w:w="501" w:type="pct"/>
            <w:vMerge/>
            <w:tcBorders>
              <w:left w:val="single" w:sz="12" w:space="0" w:color="auto"/>
              <w:right w:val="single" w:sz="4" w:space="0" w:color="auto"/>
              <w:tl2br w:val="single" w:sz="4" w:space="0" w:color="auto"/>
            </w:tcBorders>
          </w:tcPr>
          <w:p w14:paraId="453F0EED" w14:textId="77777777" w:rsidR="00935C37" w:rsidRPr="00302418" w:rsidRDefault="00935C37" w:rsidP="00935C37">
            <w:pPr>
              <w:rPr>
                <w:rFonts w:ascii="IWA新聞ゴシック体" w:eastAsia="IWA新聞ゴシック体" w:hAnsi="IWA新聞ゴシック体"/>
                <w:sz w:val="16"/>
                <w:szCs w:val="16"/>
              </w:rPr>
            </w:pPr>
          </w:p>
        </w:tc>
        <w:tc>
          <w:tcPr>
            <w:tcW w:w="897" w:type="pct"/>
            <w:gridSpan w:val="2"/>
            <w:vMerge/>
            <w:tcBorders>
              <w:left w:val="single" w:sz="4" w:space="0" w:color="auto"/>
              <w:right w:val="single" w:sz="4" w:space="0" w:color="auto"/>
            </w:tcBorders>
            <w:vAlign w:val="center"/>
          </w:tcPr>
          <w:p w14:paraId="1F2C84B9" w14:textId="77777777" w:rsidR="00935C37" w:rsidRPr="00302418" w:rsidRDefault="00935C37" w:rsidP="00935C37">
            <w:pPr>
              <w:spacing w:line="200" w:lineRule="exact"/>
              <w:jc w:val="center"/>
              <w:rPr>
                <w:rFonts w:ascii="IWA新聞ゴシック体" w:eastAsia="IWA新聞ゴシック体" w:hAnsi="IWA新聞ゴシック体"/>
                <w:sz w:val="16"/>
                <w:szCs w:val="16"/>
              </w:rPr>
            </w:pPr>
          </w:p>
        </w:tc>
        <w:tc>
          <w:tcPr>
            <w:tcW w:w="464" w:type="pct"/>
            <w:vMerge/>
            <w:tcBorders>
              <w:left w:val="single" w:sz="4" w:space="0" w:color="auto"/>
              <w:right w:val="single" w:sz="4" w:space="0" w:color="auto"/>
            </w:tcBorders>
            <w:vAlign w:val="center"/>
          </w:tcPr>
          <w:p w14:paraId="09EC72E5" w14:textId="77777777" w:rsidR="00935C37" w:rsidRPr="00302418" w:rsidRDefault="00935C37" w:rsidP="00935C37">
            <w:pPr>
              <w:jc w:val="center"/>
              <w:rPr>
                <w:rFonts w:ascii="IWA新聞ゴシック体" w:eastAsia="IWA新聞ゴシック体" w:hAnsi="IWA新聞ゴシック体"/>
                <w:sz w:val="16"/>
                <w:szCs w:val="16"/>
              </w:rPr>
            </w:pPr>
          </w:p>
        </w:tc>
        <w:tc>
          <w:tcPr>
            <w:tcW w:w="474" w:type="pct"/>
            <w:vMerge/>
            <w:tcBorders>
              <w:left w:val="single" w:sz="4" w:space="0" w:color="auto"/>
              <w:right w:val="single" w:sz="4" w:space="0" w:color="auto"/>
            </w:tcBorders>
            <w:vAlign w:val="center"/>
          </w:tcPr>
          <w:p w14:paraId="4F006BD2" w14:textId="77777777" w:rsidR="00935C37" w:rsidRPr="00302418" w:rsidRDefault="00935C37" w:rsidP="00935C37">
            <w:pPr>
              <w:spacing w:line="200" w:lineRule="exact"/>
              <w:jc w:val="center"/>
              <w:rPr>
                <w:rFonts w:ascii="IWA新聞ゴシック体" w:eastAsia="IWA新聞ゴシック体" w:hAnsi="IWA新聞ゴシック体"/>
                <w:sz w:val="16"/>
                <w:szCs w:val="16"/>
              </w:rPr>
            </w:pPr>
          </w:p>
        </w:tc>
        <w:tc>
          <w:tcPr>
            <w:tcW w:w="381" w:type="pct"/>
            <w:vMerge/>
            <w:tcBorders>
              <w:left w:val="single" w:sz="4" w:space="0" w:color="auto"/>
              <w:right w:val="single" w:sz="4" w:space="0" w:color="auto"/>
            </w:tcBorders>
            <w:vAlign w:val="center"/>
          </w:tcPr>
          <w:p w14:paraId="5E352CB5" w14:textId="77777777" w:rsidR="00935C37" w:rsidRPr="00302418" w:rsidRDefault="00935C37" w:rsidP="00935C37">
            <w:pPr>
              <w:spacing w:line="200" w:lineRule="exact"/>
              <w:jc w:val="center"/>
              <w:rPr>
                <w:rFonts w:ascii="IWA新聞ゴシック体" w:eastAsia="IWA新聞ゴシック体" w:hAnsi="IWA新聞ゴシック体"/>
                <w:sz w:val="16"/>
                <w:szCs w:val="16"/>
              </w:rPr>
            </w:pPr>
          </w:p>
        </w:tc>
        <w:tc>
          <w:tcPr>
            <w:tcW w:w="381" w:type="pct"/>
            <w:tcBorders>
              <w:top w:val="nil"/>
              <w:left w:val="single" w:sz="4" w:space="0" w:color="auto"/>
              <w:right w:val="dashSmallGap" w:sz="4" w:space="0" w:color="auto"/>
            </w:tcBorders>
            <w:vAlign w:val="center"/>
          </w:tcPr>
          <w:p w14:paraId="3900F84B" w14:textId="77777777" w:rsidR="00935C37" w:rsidRPr="00302418" w:rsidRDefault="00935C37" w:rsidP="00935C37">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法定労働時間を超える時間数</w:t>
            </w:r>
          </w:p>
        </w:tc>
        <w:tc>
          <w:tcPr>
            <w:tcW w:w="381" w:type="pct"/>
            <w:tcBorders>
              <w:top w:val="dashSmallGap" w:sz="4" w:space="0" w:color="auto"/>
              <w:left w:val="dashSmallGap" w:sz="4" w:space="0" w:color="auto"/>
              <w:right w:val="single" w:sz="4" w:space="0" w:color="auto"/>
            </w:tcBorders>
            <w:vAlign w:val="center"/>
          </w:tcPr>
          <w:p w14:paraId="7542153B" w14:textId="77777777" w:rsidR="00935C37" w:rsidRPr="00302418" w:rsidRDefault="00935C37" w:rsidP="00935C37">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所定労働時間を超える時間数</w:t>
            </w:r>
          </w:p>
        </w:tc>
        <w:tc>
          <w:tcPr>
            <w:tcW w:w="381" w:type="pct"/>
            <w:tcBorders>
              <w:top w:val="nil"/>
              <w:left w:val="single" w:sz="4" w:space="0" w:color="auto"/>
              <w:right w:val="dashSmallGap" w:sz="4" w:space="0" w:color="auto"/>
            </w:tcBorders>
            <w:vAlign w:val="center"/>
          </w:tcPr>
          <w:p w14:paraId="03357D49" w14:textId="77777777" w:rsidR="00935C37" w:rsidRPr="00302418" w:rsidRDefault="00935C37" w:rsidP="00935C37">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法定労働時間を超える時間数</w:t>
            </w:r>
          </w:p>
        </w:tc>
        <w:tc>
          <w:tcPr>
            <w:tcW w:w="380" w:type="pct"/>
            <w:gridSpan w:val="2"/>
            <w:tcBorders>
              <w:top w:val="dashSmallGap" w:sz="4" w:space="0" w:color="auto"/>
              <w:left w:val="dashSmallGap" w:sz="4" w:space="0" w:color="auto"/>
              <w:right w:val="single" w:sz="4" w:space="0" w:color="auto"/>
            </w:tcBorders>
            <w:vAlign w:val="center"/>
          </w:tcPr>
          <w:p w14:paraId="36140EF2" w14:textId="77777777" w:rsidR="00935C37" w:rsidRPr="00302418" w:rsidRDefault="00935C37" w:rsidP="00935C37">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所定労働時間を超える時間数</w:t>
            </w:r>
          </w:p>
        </w:tc>
        <w:tc>
          <w:tcPr>
            <w:tcW w:w="376" w:type="pct"/>
            <w:gridSpan w:val="2"/>
            <w:tcBorders>
              <w:top w:val="single" w:sz="4" w:space="0" w:color="auto"/>
              <w:left w:val="single" w:sz="4" w:space="0" w:color="auto"/>
              <w:right w:val="dashSmallGap" w:sz="4" w:space="0" w:color="auto"/>
            </w:tcBorders>
            <w:vAlign w:val="center"/>
          </w:tcPr>
          <w:p w14:paraId="3A8E20F3" w14:textId="77777777" w:rsidR="00935C37" w:rsidRPr="00302418" w:rsidRDefault="00935C37" w:rsidP="00935C37">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法定労働時間を超える時間数</w:t>
            </w:r>
          </w:p>
        </w:tc>
        <w:tc>
          <w:tcPr>
            <w:tcW w:w="384" w:type="pct"/>
            <w:tcBorders>
              <w:top w:val="dashSmallGap" w:sz="4" w:space="0" w:color="auto"/>
              <w:left w:val="dashSmallGap" w:sz="4" w:space="0" w:color="auto"/>
              <w:right w:val="single" w:sz="12" w:space="0" w:color="auto"/>
            </w:tcBorders>
            <w:vAlign w:val="center"/>
          </w:tcPr>
          <w:p w14:paraId="7992DC3F" w14:textId="77777777" w:rsidR="00935C37" w:rsidRPr="00302418" w:rsidRDefault="00935C37" w:rsidP="00935C37">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所定労働時間を超える時間数</w:t>
            </w:r>
          </w:p>
        </w:tc>
      </w:tr>
      <w:tr w:rsidR="00935C37" w:rsidRPr="00302418" w14:paraId="4B9678FB" w14:textId="77777777" w:rsidTr="00273E79">
        <w:trPr>
          <w:cantSplit/>
          <w:trHeight w:val="340"/>
        </w:trPr>
        <w:tc>
          <w:tcPr>
            <w:tcW w:w="501" w:type="pct"/>
            <w:vMerge w:val="restart"/>
            <w:tcBorders>
              <w:top w:val="single" w:sz="4" w:space="0" w:color="auto"/>
              <w:left w:val="single" w:sz="12" w:space="0" w:color="auto"/>
              <w:bottom w:val="single" w:sz="2" w:space="0" w:color="auto"/>
              <w:right w:val="single" w:sz="4" w:space="0" w:color="auto"/>
            </w:tcBorders>
            <w:vAlign w:val="center"/>
          </w:tcPr>
          <w:p w14:paraId="4A145FFC" w14:textId="77777777" w:rsidR="00935C37" w:rsidRPr="00302418" w:rsidRDefault="00935C37" w:rsidP="00935C37">
            <w:pPr>
              <w:spacing w:line="200" w:lineRule="exact"/>
              <w:ind w:left="160" w:hangingChars="100" w:hanging="160"/>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①</w:t>
            </w:r>
            <w:r w:rsidRPr="00302418">
              <w:rPr>
                <w:rFonts w:ascii="IWA新聞ゴシック体" w:eastAsia="IWA新聞ゴシック体" w:hAnsi="IWA新聞ゴシック体"/>
                <w:sz w:val="16"/>
                <w:szCs w:val="16"/>
              </w:rPr>
              <w:t xml:space="preserve"> </w:t>
            </w:r>
            <w:r w:rsidRPr="00302418">
              <w:rPr>
                <w:rFonts w:ascii="IWA新聞ゴシック体" w:eastAsia="IWA新聞ゴシック体" w:hAnsi="IWA新聞ゴシック体" w:hint="eastAsia"/>
                <w:sz w:val="16"/>
                <w:szCs w:val="16"/>
              </w:rPr>
              <w:t>下記②に該当しない労働者</w:t>
            </w:r>
          </w:p>
        </w:tc>
        <w:tc>
          <w:tcPr>
            <w:tcW w:w="897" w:type="pct"/>
            <w:gridSpan w:val="2"/>
            <w:tcBorders>
              <w:top w:val="single" w:sz="4" w:space="0" w:color="auto"/>
              <w:left w:val="single" w:sz="4" w:space="0" w:color="auto"/>
              <w:bottom w:val="dotted" w:sz="4" w:space="0" w:color="auto"/>
              <w:right w:val="single" w:sz="4" w:space="0" w:color="auto"/>
            </w:tcBorders>
            <w:vAlign w:val="center"/>
          </w:tcPr>
          <w:p w14:paraId="0AB31AC5" w14:textId="1AF97ED2" w:rsidR="00935C37" w:rsidRPr="00302418" w:rsidRDefault="00935C37" w:rsidP="00BF5CDF">
            <w:pPr>
              <w:jc w:val="center"/>
              <w:rPr>
                <w:rFonts w:ascii="IWA新聞ゴシック体" w:eastAsia="IWA新聞ゴシック体" w:hAnsi="IWA新聞ゴシック体"/>
                <w:sz w:val="20"/>
              </w:rPr>
            </w:pPr>
          </w:p>
        </w:tc>
        <w:tc>
          <w:tcPr>
            <w:tcW w:w="464" w:type="pct"/>
            <w:tcBorders>
              <w:top w:val="single" w:sz="4" w:space="0" w:color="auto"/>
              <w:left w:val="single" w:sz="4" w:space="0" w:color="auto"/>
              <w:bottom w:val="dotted" w:sz="4" w:space="0" w:color="auto"/>
              <w:right w:val="single" w:sz="4" w:space="0" w:color="auto"/>
            </w:tcBorders>
            <w:vAlign w:val="center"/>
          </w:tcPr>
          <w:p w14:paraId="1416B157" w14:textId="6B453514" w:rsidR="00935C37" w:rsidRPr="00302418" w:rsidRDefault="00935C37" w:rsidP="00BF5CDF">
            <w:pPr>
              <w:jc w:val="center"/>
              <w:rPr>
                <w:rFonts w:ascii="IWA新聞ゴシック体" w:eastAsia="IWA新聞ゴシック体" w:hAnsi="IWA新聞ゴシック体"/>
                <w:sz w:val="20"/>
              </w:rPr>
            </w:pPr>
          </w:p>
        </w:tc>
        <w:tc>
          <w:tcPr>
            <w:tcW w:w="474" w:type="pct"/>
            <w:tcBorders>
              <w:top w:val="single" w:sz="4" w:space="0" w:color="auto"/>
              <w:left w:val="single" w:sz="4" w:space="0" w:color="auto"/>
              <w:bottom w:val="dotted" w:sz="4" w:space="0" w:color="auto"/>
              <w:right w:val="single" w:sz="4" w:space="0" w:color="auto"/>
            </w:tcBorders>
            <w:vAlign w:val="center"/>
          </w:tcPr>
          <w:p w14:paraId="459E0BCE" w14:textId="2A742209" w:rsidR="00935C37" w:rsidRPr="00302418" w:rsidRDefault="00935C37" w:rsidP="00BF5CDF">
            <w:pPr>
              <w:jc w:val="center"/>
              <w:rPr>
                <w:rFonts w:ascii="IWA新聞ゴシック体" w:eastAsia="IWA新聞ゴシック体" w:hAnsi="IWA新聞ゴシック体"/>
                <w:sz w:val="20"/>
              </w:rPr>
            </w:pPr>
          </w:p>
        </w:tc>
        <w:tc>
          <w:tcPr>
            <w:tcW w:w="381" w:type="pct"/>
            <w:tcBorders>
              <w:top w:val="single" w:sz="4" w:space="0" w:color="auto"/>
              <w:left w:val="single" w:sz="4" w:space="0" w:color="auto"/>
              <w:bottom w:val="dotted" w:sz="4" w:space="0" w:color="auto"/>
              <w:right w:val="single" w:sz="4" w:space="0" w:color="auto"/>
            </w:tcBorders>
            <w:vAlign w:val="center"/>
          </w:tcPr>
          <w:p w14:paraId="5B37B653" w14:textId="4F9D2BB5" w:rsidR="00935C37" w:rsidRPr="00302418" w:rsidRDefault="00935C37" w:rsidP="00BF5CDF">
            <w:pPr>
              <w:jc w:val="center"/>
              <w:rPr>
                <w:rFonts w:ascii="IWA新聞ゴシック体" w:eastAsia="IWA新聞ゴシック体" w:hAnsi="IWA新聞ゴシック体"/>
                <w:sz w:val="20"/>
              </w:rPr>
            </w:pPr>
          </w:p>
        </w:tc>
        <w:tc>
          <w:tcPr>
            <w:tcW w:w="381" w:type="pct"/>
            <w:tcBorders>
              <w:top w:val="single" w:sz="4" w:space="0" w:color="auto"/>
              <w:left w:val="single" w:sz="4" w:space="0" w:color="auto"/>
              <w:bottom w:val="dotted" w:sz="4" w:space="0" w:color="auto"/>
              <w:right w:val="dashSmallGap" w:sz="4" w:space="0" w:color="auto"/>
            </w:tcBorders>
            <w:vAlign w:val="center"/>
          </w:tcPr>
          <w:p w14:paraId="035A7BDA" w14:textId="6B55CF8C" w:rsidR="00935C37" w:rsidRPr="00302418" w:rsidRDefault="00935C37" w:rsidP="00BF5CDF">
            <w:pPr>
              <w:jc w:val="center"/>
              <w:rPr>
                <w:rFonts w:ascii="IWA新聞ゴシック体" w:eastAsia="IWA新聞ゴシック体" w:hAnsi="IWA新聞ゴシック体"/>
                <w:sz w:val="20"/>
              </w:rPr>
            </w:pPr>
          </w:p>
        </w:tc>
        <w:tc>
          <w:tcPr>
            <w:tcW w:w="381" w:type="pct"/>
            <w:tcBorders>
              <w:top w:val="single" w:sz="4" w:space="0" w:color="auto"/>
              <w:left w:val="dashSmallGap" w:sz="4" w:space="0" w:color="auto"/>
              <w:bottom w:val="dotted" w:sz="4" w:space="0" w:color="auto"/>
              <w:right w:val="single" w:sz="4" w:space="0" w:color="auto"/>
            </w:tcBorders>
            <w:vAlign w:val="center"/>
          </w:tcPr>
          <w:p w14:paraId="414E0AAD" w14:textId="09A8950F" w:rsidR="00935C37" w:rsidRPr="00302418" w:rsidRDefault="00935C37" w:rsidP="00BF5CDF">
            <w:pPr>
              <w:jc w:val="center"/>
              <w:rPr>
                <w:rFonts w:ascii="IWA新聞ゴシック体" w:eastAsia="IWA新聞ゴシック体" w:hAnsi="IWA新聞ゴシック体"/>
                <w:sz w:val="20"/>
              </w:rPr>
            </w:pPr>
          </w:p>
        </w:tc>
        <w:tc>
          <w:tcPr>
            <w:tcW w:w="381" w:type="pct"/>
            <w:tcBorders>
              <w:top w:val="single" w:sz="4" w:space="0" w:color="auto"/>
              <w:left w:val="single" w:sz="4" w:space="0" w:color="auto"/>
              <w:bottom w:val="dotted" w:sz="4" w:space="0" w:color="auto"/>
              <w:right w:val="dashSmallGap" w:sz="4" w:space="0" w:color="auto"/>
            </w:tcBorders>
            <w:vAlign w:val="center"/>
          </w:tcPr>
          <w:p w14:paraId="69FC5654" w14:textId="05B41431" w:rsidR="00935C37" w:rsidRPr="00302418" w:rsidRDefault="00935C37" w:rsidP="00BF5CDF">
            <w:pPr>
              <w:jc w:val="center"/>
              <w:rPr>
                <w:rFonts w:ascii="IWA新聞ゴシック体" w:eastAsia="IWA新聞ゴシック体" w:hAnsi="IWA新聞ゴシック体"/>
                <w:sz w:val="20"/>
              </w:rPr>
            </w:pPr>
          </w:p>
        </w:tc>
        <w:tc>
          <w:tcPr>
            <w:tcW w:w="380" w:type="pct"/>
            <w:gridSpan w:val="2"/>
            <w:tcBorders>
              <w:top w:val="single" w:sz="4" w:space="0" w:color="auto"/>
              <w:left w:val="dashSmallGap" w:sz="4" w:space="0" w:color="auto"/>
              <w:bottom w:val="dotted" w:sz="4" w:space="0" w:color="auto"/>
              <w:right w:val="single" w:sz="4" w:space="0" w:color="auto"/>
            </w:tcBorders>
            <w:vAlign w:val="center"/>
          </w:tcPr>
          <w:p w14:paraId="1088B94C" w14:textId="5273D100" w:rsidR="00935C37" w:rsidRPr="00302418" w:rsidRDefault="00935C37" w:rsidP="00BF5CDF">
            <w:pPr>
              <w:jc w:val="center"/>
              <w:rPr>
                <w:rFonts w:ascii="IWA新聞ゴシック体" w:eastAsia="IWA新聞ゴシック体" w:hAnsi="IWA新聞ゴシック体"/>
                <w:sz w:val="20"/>
              </w:rPr>
            </w:pPr>
          </w:p>
        </w:tc>
        <w:tc>
          <w:tcPr>
            <w:tcW w:w="376" w:type="pct"/>
            <w:gridSpan w:val="2"/>
            <w:tcBorders>
              <w:top w:val="single" w:sz="4" w:space="0" w:color="auto"/>
              <w:left w:val="single" w:sz="4" w:space="0" w:color="auto"/>
              <w:bottom w:val="dotted" w:sz="4" w:space="0" w:color="auto"/>
              <w:right w:val="dashSmallGap" w:sz="4" w:space="0" w:color="auto"/>
            </w:tcBorders>
            <w:vAlign w:val="center"/>
          </w:tcPr>
          <w:p w14:paraId="683957D9" w14:textId="6E770523" w:rsidR="00935C37" w:rsidRPr="00302418" w:rsidRDefault="00935C37" w:rsidP="00BF5CDF">
            <w:pPr>
              <w:jc w:val="center"/>
              <w:rPr>
                <w:rFonts w:ascii="IWA新聞ゴシック体" w:eastAsia="IWA新聞ゴシック体" w:hAnsi="IWA新聞ゴシック体"/>
                <w:sz w:val="20"/>
              </w:rPr>
            </w:pPr>
          </w:p>
        </w:tc>
        <w:tc>
          <w:tcPr>
            <w:tcW w:w="384" w:type="pct"/>
            <w:tcBorders>
              <w:top w:val="single" w:sz="4" w:space="0" w:color="auto"/>
              <w:left w:val="dashSmallGap" w:sz="4" w:space="0" w:color="auto"/>
              <w:bottom w:val="dotted" w:sz="4" w:space="0" w:color="auto"/>
              <w:right w:val="single" w:sz="12" w:space="0" w:color="auto"/>
            </w:tcBorders>
            <w:vAlign w:val="center"/>
          </w:tcPr>
          <w:p w14:paraId="7AEC055B" w14:textId="39F32C9E" w:rsidR="00935C37" w:rsidRPr="00302418" w:rsidRDefault="00935C37" w:rsidP="00BF5CDF">
            <w:pPr>
              <w:jc w:val="center"/>
              <w:rPr>
                <w:rFonts w:ascii="IWA新聞ゴシック体" w:eastAsia="IWA新聞ゴシック体" w:hAnsi="IWA新聞ゴシック体"/>
                <w:sz w:val="20"/>
              </w:rPr>
            </w:pPr>
          </w:p>
        </w:tc>
      </w:tr>
      <w:tr w:rsidR="00935C37" w:rsidRPr="00302418" w14:paraId="739C55F2" w14:textId="77777777" w:rsidTr="00273E79">
        <w:trPr>
          <w:cantSplit/>
          <w:trHeight w:val="340"/>
        </w:trPr>
        <w:tc>
          <w:tcPr>
            <w:tcW w:w="501" w:type="pct"/>
            <w:vMerge/>
            <w:tcBorders>
              <w:top w:val="single" w:sz="4" w:space="0" w:color="auto"/>
              <w:left w:val="single" w:sz="12" w:space="0" w:color="auto"/>
              <w:bottom w:val="single" w:sz="2" w:space="0" w:color="auto"/>
              <w:right w:val="single" w:sz="4" w:space="0" w:color="auto"/>
            </w:tcBorders>
            <w:vAlign w:val="center"/>
          </w:tcPr>
          <w:p w14:paraId="66AC1803" w14:textId="77777777" w:rsidR="00935C37" w:rsidRPr="00302418" w:rsidRDefault="00935C37" w:rsidP="00935C37">
            <w:pPr>
              <w:widowControl/>
              <w:jc w:val="left"/>
              <w:rPr>
                <w:rFonts w:ascii="IWA新聞ゴシック体" w:eastAsia="IWA新聞ゴシック体" w:hAnsi="IWA新聞ゴシック体"/>
                <w:sz w:val="16"/>
                <w:szCs w:val="16"/>
              </w:rPr>
            </w:pPr>
          </w:p>
        </w:tc>
        <w:tc>
          <w:tcPr>
            <w:tcW w:w="897" w:type="pct"/>
            <w:gridSpan w:val="2"/>
            <w:tcBorders>
              <w:top w:val="dotted" w:sz="4" w:space="0" w:color="auto"/>
              <w:left w:val="single" w:sz="4" w:space="0" w:color="auto"/>
              <w:bottom w:val="dotted" w:sz="4" w:space="0" w:color="auto"/>
              <w:right w:val="single" w:sz="4" w:space="0" w:color="auto"/>
            </w:tcBorders>
            <w:vAlign w:val="center"/>
          </w:tcPr>
          <w:p w14:paraId="73221B54" w14:textId="77777777" w:rsidR="00935C37" w:rsidRPr="00302418" w:rsidRDefault="00935C37" w:rsidP="00BF5CDF">
            <w:pPr>
              <w:jc w:val="center"/>
              <w:rPr>
                <w:rFonts w:ascii="IWA新聞ゴシック体" w:eastAsia="IWA新聞ゴシック体" w:hAnsi="IWA新聞ゴシック体"/>
                <w:sz w:val="18"/>
                <w:szCs w:val="18"/>
              </w:rPr>
            </w:pPr>
          </w:p>
        </w:tc>
        <w:tc>
          <w:tcPr>
            <w:tcW w:w="464" w:type="pct"/>
            <w:tcBorders>
              <w:top w:val="dotted" w:sz="4" w:space="0" w:color="auto"/>
              <w:left w:val="single" w:sz="4" w:space="0" w:color="auto"/>
              <w:bottom w:val="dotted" w:sz="4" w:space="0" w:color="auto"/>
              <w:right w:val="single" w:sz="4" w:space="0" w:color="auto"/>
            </w:tcBorders>
            <w:vAlign w:val="center"/>
          </w:tcPr>
          <w:p w14:paraId="7E7F6976" w14:textId="77777777" w:rsidR="00935C37" w:rsidRPr="00302418" w:rsidRDefault="00935C37" w:rsidP="00BF5CDF">
            <w:pPr>
              <w:jc w:val="center"/>
              <w:rPr>
                <w:rFonts w:ascii="IWA新聞ゴシック体" w:eastAsia="IWA新聞ゴシック体" w:hAnsi="IWA新聞ゴシック体"/>
                <w:sz w:val="20"/>
              </w:rPr>
            </w:pPr>
          </w:p>
        </w:tc>
        <w:tc>
          <w:tcPr>
            <w:tcW w:w="474" w:type="pct"/>
            <w:tcBorders>
              <w:top w:val="dotted" w:sz="4" w:space="0" w:color="auto"/>
              <w:left w:val="single" w:sz="4" w:space="0" w:color="auto"/>
              <w:bottom w:val="dotted" w:sz="4" w:space="0" w:color="auto"/>
              <w:right w:val="single" w:sz="4" w:space="0" w:color="auto"/>
            </w:tcBorders>
            <w:vAlign w:val="center"/>
          </w:tcPr>
          <w:p w14:paraId="78FDCF1F"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dotted" w:sz="4" w:space="0" w:color="auto"/>
              <w:right w:val="single" w:sz="4" w:space="0" w:color="auto"/>
            </w:tcBorders>
            <w:vAlign w:val="center"/>
          </w:tcPr>
          <w:p w14:paraId="3BFFD0D2"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dotted" w:sz="4" w:space="0" w:color="auto"/>
              <w:right w:val="dashSmallGap" w:sz="4" w:space="0" w:color="auto"/>
            </w:tcBorders>
            <w:vAlign w:val="center"/>
          </w:tcPr>
          <w:p w14:paraId="5FFAEC2B"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dashSmallGap" w:sz="4" w:space="0" w:color="auto"/>
              <w:bottom w:val="dotted" w:sz="4" w:space="0" w:color="auto"/>
              <w:right w:val="single" w:sz="4" w:space="0" w:color="auto"/>
            </w:tcBorders>
            <w:vAlign w:val="center"/>
          </w:tcPr>
          <w:p w14:paraId="38430C55"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dotted" w:sz="4" w:space="0" w:color="auto"/>
              <w:right w:val="dashSmallGap" w:sz="4" w:space="0" w:color="auto"/>
            </w:tcBorders>
            <w:vAlign w:val="center"/>
          </w:tcPr>
          <w:p w14:paraId="7F3CE321" w14:textId="77777777" w:rsidR="00935C37" w:rsidRPr="00302418" w:rsidRDefault="00935C37" w:rsidP="00BF5CDF">
            <w:pPr>
              <w:jc w:val="center"/>
              <w:rPr>
                <w:rFonts w:ascii="IWA新聞ゴシック体" w:eastAsia="IWA新聞ゴシック体" w:hAnsi="IWA新聞ゴシック体"/>
                <w:sz w:val="20"/>
              </w:rPr>
            </w:pPr>
          </w:p>
        </w:tc>
        <w:tc>
          <w:tcPr>
            <w:tcW w:w="380" w:type="pct"/>
            <w:gridSpan w:val="2"/>
            <w:tcBorders>
              <w:top w:val="dotted" w:sz="4" w:space="0" w:color="auto"/>
              <w:left w:val="dashSmallGap" w:sz="4" w:space="0" w:color="auto"/>
              <w:bottom w:val="dotted" w:sz="4" w:space="0" w:color="auto"/>
              <w:right w:val="single" w:sz="4" w:space="0" w:color="auto"/>
            </w:tcBorders>
            <w:vAlign w:val="center"/>
          </w:tcPr>
          <w:p w14:paraId="5DE2696A" w14:textId="77777777" w:rsidR="00935C37" w:rsidRPr="00302418" w:rsidRDefault="00935C37" w:rsidP="00BF5CDF">
            <w:pPr>
              <w:jc w:val="center"/>
              <w:rPr>
                <w:rFonts w:ascii="IWA新聞ゴシック体" w:eastAsia="IWA新聞ゴシック体" w:hAnsi="IWA新聞ゴシック体"/>
                <w:sz w:val="20"/>
              </w:rPr>
            </w:pPr>
          </w:p>
        </w:tc>
        <w:tc>
          <w:tcPr>
            <w:tcW w:w="376" w:type="pct"/>
            <w:gridSpan w:val="2"/>
            <w:tcBorders>
              <w:top w:val="dotted" w:sz="4" w:space="0" w:color="auto"/>
              <w:left w:val="single" w:sz="4" w:space="0" w:color="auto"/>
              <w:bottom w:val="dotted" w:sz="4" w:space="0" w:color="auto"/>
              <w:right w:val="dashSmallGap" w:sz="4" w:space="0" w:color="auto"/>
            </w:tcBorders>
            <w:vAlign w:val="center"/>
          </w:tcPr>
          <w:p w14:paraId="51F2EE3C" w14:textId="77777777" w:rsidR="00935C37" w:rsidRPr="00302418" w:rsidRDefault="00935C37" w:rsidP="00BF5CDF">
            <w:pPr>
              <w:jc w:val="center"/>
              <w:rPr>
                <w:rFonts w:ascii="IWA新聞ゴシック体" w:eastAsia="IWA新聞ゴシック体" w:hAnsi="IWA新聞ゴシック体"/>
                <w:sz w:val="20"/>
              </w:rPr>
            </w:pPr>
          </w:p>
        </w:tc>
        <w:tc>
          <w:tcPr>
            <w:tcW w:w="384" w:type="pct"/>
            <w:tcBorders>
              <w:top w:val="dotted" w:sz="4" w:space="0" w:color="auto"/>
              <w:left w:val="dashSmallGap" w:sz="4" w:space="0" w:color="auto"/>
              <w:bottom w:val="dotted" w:sz="4" w:space="0" w:color="auto"/>
              <w:right w:val="single" w:sz="12" w:space="0" w:color="auto"/>
            </w:tcBorders>
            <w:vAlign w:val="center"/>
          </w:tcPr>
          <w:p w14:paraId="6FAA4EC2" w14:textId="77777777" w:rsidR="00935C37" w:rsidRPr="00302418" w:rsidRDefault="00935C37" w:rsidP="00BF5CDF">
            <w:pPr>
              <w:jc w:val="center"/>
              <w:rPr>
                <w:rFonts w:ascii="IWA新聞ゴシック体" w:eastAsia="IWA新聞ゴシック体" w:hAnsi="IWA新聞ゴシック体"/>
                <w:sz w:val="20"/>
              </w:rPr>
            </w:pPr>
          </w:p>
        </w:tc>
      </w:tr>
      <w:tr w:rsidR="00935C37" w:rsidRPr="00302418" w14:paraId="39E29F0A" w14:textId="77777777" w:rsidTr="00273E79">
        <w:trPr>
          <w:cantSplit/>
          <w:trHeight w:val="340"/>
        </w:trPr>
        <w:tc>
          <w:tcPr>
            <w:tcW w:w="501" w:type="pct"/>
            <w:vMerge/>
            <w:tcBorders>
              <w:top w:val="single" w:sz="4" w:space="0" w:color="auto"/>
              <w:left w:val="single" w:sz="12" w:space="0" w:color="auto"/>
              <w:bottom w:val="single" w:sz="2" w:space="0" w:color="auto"/>
              <w:right w:val="single" w:sz="4" w:space="0" w:color="auto"/>
            </w:tcBorders>
            <w:vAlign w:val="center"/>
          </w:tcPr>
          <w:p w14:paraId="4F9A0D4A" w14:textId="77777777" w:rsidR="00935C37" w:rsidRPr="00302418" w:rsidRDefault="00935C37" w:rsidP="00935C37">
            <w:pPr>
              <w:widowControl/>
              <w:jc w:val="left"/>
              <w:rPr>
                <w:rFonts w:ascii="IWA新聞ゴシック体" w:eastAsia="IWA新聞ゴシック体" w:hAnsi="IWA新聞ゴシック体"/>
                <w:sz w:val="16"/>
                <w:szCs w:val="16"/>
              </w:rPr>
            </w:pPr>
          </w:p>
        </w:tc>
        <w:tc>
          <w:tcPr>
            <w:tcW w:w="897" w:type="pct"/>
            <w:gridSpan w:val="2"/>
            <w:tcBorders>
              <w:top w:val="dotted" w:sz="4" w:space="0" w:color="auto"/>
              <w:left w:val="single" w:sz="4" w:space="0" w:color="auto"/>
              <w:bottom w:val="single" w:sz="2" w:space="0" w:color="auto"/>
              <w:right w:val="single" w:sz="4" w:space="0" w:color="auto"/>
            </w:tcBorders>
            <w:vAlign w:val="center"/>
          </w:tcPr>
          <w:p w14:paraId="63FCAAC5" w14:textId="77777777" w:rsidR="00935C37" w:rsidRPr="00302418" w:rsidRDefault="00935C37" w:rsidP="00BF5CDF">
            <w:pPr>
              <w:jc w:val="center"/>
              <w:rPr>
                <w:rFonts w:ascii="IWA新聞ゴシック体" w:eastAsia="IWA新聞ゴシック体" w:hAnsi="IWA新聞ゴシック体"/>
                <w:sz w:val="20"/>
              </w:rPr>
            </w:pPr>
          </w:p>
        </w:tc>
        <w:tc>
          <w:tcPr>
            <w:tcW w:w="464" w:type="pct"/>
            <w:tcBorders>
              <w:top w:val="dotted" w:sz="4" w:space="0" w:color="auto"/>
              <w:left w:val="single" w:sz="4" w:space="0" w:color="auto"/>
              <w:bottom w:val="single" w:sz="2" w:space="0" w:color="auto"/>
              <w:right w:val="single" w:sz="4" w:space="0" w:color="auto"/>
            </w:tcBorders>
            <w:vAlign w:val="center"/>
          </w:tcPr>
          <w:p w14:paraId="6F302E11" w14:textId="77777777" w:rsidR="00935C37" w:rsidRPr="00302418" w:rsidRDefault="00935C37" w:rsidP="00BF5CDF">
            <w:pPr>
              <w:jc w:val="center"/>
              <w:rPr>
                <w:rFonts w:ascii="IWA新聞ゴシック体" w:eastAsia="IWA新聞ゴシック体" w:hAnsi="IWA新聞ゴシック体"/>
                <w:sz w:val="20"/>
              </w:rPr>
            </w:pPr>
          </w:p>
        </w:tc>
        <w:tc>
          <w:tcPr>
            <w:tcW w:w="474" w:type="pct"/>
            <w:tcBorders>
              <w:top w:val="dotted" w:sz="4" w:space="0" w:color="auto"/>
              <w:left w:val="single" w:sz="4" w:space="0" w:color="auto"/>
              <w:bottom w:val="single" w:sz="2" w:space="0" w:color="auto"/>
              <w:right w:val="single" w:sz="4" w:space="0" w:color="auto"/>
            </w:tcBorders>
            <w:vAlign w:val="center"/>
          </w:tcPr>
          <w:p w14:paraId="26642E99"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single" w:sz="2" w:space="0" w:color="auto"/>
              <w:right w:val="single" w:sz="4" w:space="0" w:color="auto"/>
            </w:tcBorders>
            <w:vAlign w:val="center"/>
          </w:tcPr>
          <w:p w14:paraId="6C5C7720"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single" w:sz="2" w:space="0" w:color="auto"/>
              <w:right w:val="dashSmallGap" w:sz="4" w:space="0" w:color="auto"/>
            </w:tcBorders>
            <w:vAlign w:val="center"/>
          </w:tcPr>
          <w:p w14:paraId="3252F4C5"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dashSmallGap" w:sz="4" w:space="0" w:color="auto"/>
              <w:bottom w:val="single" w:sz="2" w:space="0" w:color="auto"/>
              <w:right w:val="single" w:sz="4" w:space="0" w:color="auto"/>
            </w:tcBorders>
            <w:vAlign w:val="center"/>
          </w:tcPr>
          <w:p w14:paraId="33850402"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single" w:sz="2" w:space="0" w:color="auto"/>
              <w:right w:val="dashSmallGap" w:sz="4" w:space="0" w:color="auto"/>
            </w:tcBorders>
            <w:vAlign w:val="center"/>
          </w:tcPr>
          <w:p w14:paraId="10F77D6C" w14:textId="77777777" w:rsidR="00935C37" w:rsidRPr="00302418" w:rsidRDefault="00935C37" w:rsidP="00BF5CDF">
            <w:pPr>
              <w:jc w:val="center"/>
              <w:rPr>
                <w:rFonts w:ascii="IWA新聞ゴシック体" w:eastAsia="IWA新聞ゴシック体" w:hAnsi="IWA新聞ゴシック体"/>
                <w:sz w:val="20"/>
              </w:rPr>
            </w:pPr>
          </w:p>
        </w:tc>
        <w:tc>
          <w:tcPr>
            <w:tcW w:w="380" w:type="pct"/>
            <w:gridSpan w:val="2"/>
            <w:tcBorders>
              <w:top w:val="dotted" w:sz="4" w:space="0" w:color="auto"/>
              <w:left w:val="dashSmallGap" w:sz="4" w:space="0" w:color="auto"/>
              <w:bottom w:val="single" w:sz="2" w:space="0" w:color="auto"/>
              <w:right w:val="single" w:sz="4" w:space="0" w:color="auto"/>
            </w:tcBorders>
            <w:vAlign w:val="center"/>
          </w:tcPr>
          <w:p w14:paraId="019350A9" w14:textId="77777777" w:rsidR="00935C37" w:rsidRPr="00302418" w:rsidRDefault="00935C37" w:rsidP="00BF5CDF">
            <w:pPr>
              <w:jc w:val="center"/>
              <w:rPr>
                <w:rFonts w:ascii="IWA新聞ゴシック体" w:eastAsia="IWA新聞ゴシック体" w:hAnsi="IWA新聞ゴシック体"/>
                <w:sz w:val="20"/>
              </w:rPr>
            </w:pPr>
          </w:p>
        </w:tc>
        <w:tc>
          <w:tcPr>
            <w:tcW w:w="376" w:type="pct"/>
            <w:gridSpan w:val="2"/>
            <w:tcBorders>
              <w:top w:val="dotted" w:sz="4" w:space="0" w:color="auto"/>
              <w:left w:val="single" w:sz="4" w:space="0" w:color="auto"/>
              <w:bottom w:val="single" w:sz="2" w:space="0" w:color="auto"/>
              <w:right w:val="dashSmallGap" w:sz="4" w:space="0" w:color="auto"/>
            </w:tcBorders>
            <w:vAlign w:val="center"/>
          </w:tcPr>
          <w:p w14:paraId="0B8A0E42" w14:textId="77777777" w:rsidR="00935C37" w:rsidRPr="00302418" w:rsidRDefault="00935C37" w:rsidP="00BF5CDF">
            <w:pPr>
              <w:jc w:val="center"/>
              <w:rPr>
                <w:rFonts w:ascii="IWA新聞ゴシック体" w:eastAsia="IWA新聞ゴシック体" w:hAnsi="IWA新聞ゴシック体"/>
                <w:sz w:val="20"/>
              </w:rPr>
            </w:pPr>
          </w:p>
        </w:tc>
        <w:tc>
          <w:tcPr>
            <w:tcW w:w="384" w:type="pct"/>
            <w:tcBorders>
              <w:top w:val="dotted" w:sz="4" w:space="0" w:color="auto"/>
              <w:left w:val="dashSmallGap" w:sz="4" w:space="0" w:color="auto"/>
              <w:bottom w:val="single" w:sz="2" w:space="0" w:color="auto"/>
              <w:right w:val="single" w:sz="12" w:space="0" w:color="auto"/>
            </w:tcBorders>
            <w:vAlign w:val="center"/>
          </w:tcPr>
          <w:p w14:paraId="4A51A98F" w14:textId="77777777" w:rsidR="00935C37" w:rsidRPr="00302418" w:rsidRDefault="00935C37" w:rsidP="00BF5CDF">
            <w:pPr>
              <w:jc w:val="center"/>
              <w:rPr>
                <w:rFonts w:ascii="IWA新聞ゴシック体" w:eastAsia="IWA新聞ゴシック体" w:hAnsi="IWA新聞ゴシック体"/>
                <w:sz w:val="20"/>
              </w:rPr>
            </w:pPr>
          </w:p>
        </w:tc>
      </w:tr>
      <w:tr w:rsidR="007A65B0" w:rsidRPr="00302418" w14:paraId="3ED6556A" w14:textId="77777777" w:rsidTr="0038204B">
        <w:trPr>
          <w:cantSplit/>
          <w:trHeight w:val="340"/>
        </w:trPr>
        <w:tc>
          <w:tcPr>
            <w:tcW w:w="501" w:type="pct"/>
            <w:vMerge w:val="restart"/>
            <w:tcBorders>
              <w:top w:val="single" w:sz="2" w:space="0" w:color="auto"/>
              <w:left w:val="single" w:sz="12" w:space="0" w:color="auto"/>
              <w:bottom w:val="single" w:sz="4" w:space="0" w:color="auto"/>
              <w:right w:val="single" w:sz="4" w:space="0" w:color="auto"/>
            </w:tcBorders>
            <w:vAlign w:val="center"/>
          </w:tcPr>
          <w:p w14:paraId="45FC1AC0" w14:textId="77777777" w:rsidR="007A65B0" w:rsidRPr="00302418" w:rsidRDefault="007A65B0" w:rsidP="007A65B0">
            <w:pPr>
              <w:spacing w:line="200" w:lineRule="exact"/>
              <w:ind w:leftChars="-2" w:left="194" w:hangingChars="124" w:hanging="198"/>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②</w:t>
            </w:r>
            <w:r w:rsidRPr="00302418">
              <w:rPr>
                <w:rFonts w:ascii="IWA新聞ゴシック体" w:eastAsia="IWA新聞ゴシック体" w:hAnsi="IWA新聞ゴシック体"/>
                <w:sz w:val="16"/>
                <w:szCs w:val="16"/>
              </w:rPr>
              <w:t xml:space="preserve"> 1</w:t>
            </w:r>
            <w:r w:rsidRPr="00302418">
              <w:rPr>
                <w:rFonts w:ascii="IWA新聞ゴシック体" w:eastAsia="IWA新聞ゴシック体" w:hAnsi="IWA新聞ゴシック体" w:hint="eastAsia"/>
                <w:sz w:val="16"/>
                <w:szCs w:val="16"/>
              </w:rPr>
              <w:t>年単位の変形労働時間制により労働する労働者</w:t>
            </w:r>
          </w:p>
        </w:tc>
        <w:tc>
          <w:tcPr>
            <w:tcW w:w="897" w:type="pct"/>
            <w:gridSpan w:val="2"/>
            <w:tcBorders>
              <w:top w:val="single" w:sz="2" w:space="0" w:color="auto"/>
              <w:left w:val="single" w:sz="4" w:space="0" w:color="auto"/>
              <w:bottom w:val="dotted" w:sz="4" w:space="0" w:color="auto"/>
              <w:right w:val="single" w:sz="4" w:space="0" w:color="auto"/>
            </w:tcBorders>
          </w:tcPr>
          <w:p w14:paraId="739B029A" w14:textId="046CCF6F" w:rsidR="007A65B0" w:rsidRPr="00302418" w:rsidRDefault="007A65B0" w:rsidP="007A65B0">
            <w:pPr>
              <w:jc w:val="center"/>
              <w:rPr>
                <w:rFonts w:ascii="IWA新聞ゴシック体" w:eastAsia="IWA新聞ゴシック体" w:hAnsi="IWA新聞ゴシック体"/>
                <w:sz w:val="18"/>
                <w:szCs w:val="18"/>
              </w:rPr>
            </w:pPr>
          </w:p>
        </w:tc>
        <w:tc>
          <w:tcPr>
            <w:tcW w:w="464" w:type="pct"/>
            <w:tcBorders>
              <w:top w:val="single" w:sz="2" w:space="0" w:color="auto"/>
              <w:left w:val="single" w:sz="4" w:space="0" w:color="auto"/>
              <w:bottom w:val="dotted" w:sz="4" w:space="0" w:color="auto"/>
              <w:right w:val="single" w:sz="4" w:space="0" w:color="auto"/>
            </w:tcBorders>
          </w:tcPr>
          <w:p w14:paraId="1CBFB965" w14:textId="54420954" w:rsidR="007A65B0" w:rsidRPr="00302418" w:rsidRDefault="007A65B0" w:rsidP="007A65B0">
            <w:pPr>
              <w:jc w:val="center"/>
              <w:rPr>
                <w:rFonts w:ascii="IWA新聞ゴシック体" w:eastAsia="IWA新聞ゴシック体" w:hAnsi="IWA新聞ゴシック体"/>
                <w:sz w:val="18"/>
                <w:szCs w:val="18"/>
              </w:rPr>
            </w:pPr>
          </w:p>
        </w:tc>
        <w:tc>
          <w:tcPr>
            <w:tcW w:w="474" w:type="pct"/>
            <w:tcBorders>
              <w:top w:val="single" w:sz="2" w:space="0" w:color="auto"/>
              <w:left w:val="single" w:sz="4" w:space="0" w:color="auto"/>
              <w:bottom w:val="dotted" w:sz="4" w:space="0" w:color="auto"/>
              <w:right w:val="single" w:sz="4" w:space="0" w:color="auto"/>
            </w:tcBorders>
          </w:tcPr>
          <w:p w14:paraId="02381D74" w14:textId="6D4D9460" w:rsidR="007A65B0" w:rsidRPr="00302418" w:rsidRDefault="007A65B0" w:rsidP="007A65B0">
            <w:pPr>
              <w:jc w:val="center"/>
              <w:rPr>
                <w:rFonts w:ascii="IWA新聞ゴシック体" w:eastAsia="IWA新聞ゴシック体" w:hAnsi="IWA新聞ゴシック体"/>
                <w:sz w:val="18"/>
                <w:szCs w:val="18"/>
              </w:rPr>
            </w:pPr>
          </w:p>
        </w:tc>
        <w:tc>
          <w:tcPr>
            <w:tcW w:w="381" w:type="pct"/>
            <w:tcBorders>
              <w:top w:val="single" w:sz="2" w:space="0" w:color="auto"/>
              <w:left w:val="single" w:sz="4" w:space="0" w:color="auto"/>
              <w:bottom w:val="dotted" w:sz="4" w:space="0" w:color="auto"/>
              <w:right w:val="single" w:sz="4" w:space="0" w:color="auto"/>
            </w:tcBorders>
          </w:tcPr>
          <w:p w14:paraId="3DCEA2BD" w14:textId="3B169B38" w:rsidR="007A65B0" w:rsidRPr="00302418" w:rsidRDefault="007A65B0" w:rsidP="007A65B0">
            <w:pPr>
              <w:jc w:val="center"/>
              <w:rPr>
                <w:rFonts w:ascii="IWA新聞ゴシック体" w:eastAsia="IWA新聞ゴシック体" w:hAnsi="IWA新聞ゴシック体"/>
                <w:w w:val="90"/>
                <w:sz w:val="18"/>
                <w:szCs w:val="18"/>
              </w:rPr>
            </w:pPr>
          </w:p>
        </w:tc>
        <w:tc>
          <w:tcPr>
            <w:tcW w:w="381" w:type="pct"/>
            <w:tcBorders>
              <w:top w:val="single" w:sz="2" w:space="0" w:color="auto"/>
              <w:left w:val="single" w:sz="4" w:space="0" w:color="auto"/>
              <w:bottom w:val="dotted" w:sz="4" w:space="0" w:color="auto"/>
              <w:right w:val="dashSmallGap" w:sz="4" w:space="0" w:color="auto"/>
            </w:tcBorders>
          </w:tcPr>
          <w:p w14:paraId="3B45FDF6" w14:textId="271DBE34" w:rsidR="007A65B0" w:rsidRPr="00302418" w:rsidRDefault="007A65B0" w:rsidP="007A65B0">
            <w:pPr>
              <w:jc w:val="center"/>
              <w:rPr>
                <w:rFonts w:ascii="IWA新聞ゴシック体" w:eastAsia="IWA新聞ゴシック体" w:hAnsi="IWA新聞ゴシック体"/>
                <w:sz w:val="18"/>
                <w:szCs w:val="18"/>
              </w:rPr>
            </w:pPr>
          </w:p>
        </w:tc>
        <w:tc>
          <w:tcPr>
            <w:tcW w:w="381" w:type="pct"/>
            <w:tcBorders>
              <w:top w:val="single" w:sz="2" w:space="0" w:color="auto"/>
              <w:left w:val="dashSmallGap" w:sz="4" w:space="0" w:color="auto"/>
              <w:bottom w:val="dotted" w:sz="4" w:space="0" w:color="auto"/>
              <w:right w:val="single" w:sz="4" w:space="0" w:color="auto"/>
            </w:tcBorders>
          </w:tcPr>
          <w:p w14:paraId="072C93EC" w14:textId="07FD9A86" w:rsidR="007A65B0" w:rsidRPr="00302418" w:rsidRDefault="007A65B0" w:rsidP="007A65B0">
            <w:pPr>
              <w:jc w:val="center"/>
              <w:rPr>
                <w:rFonts w:ascii="IWA新聞ゴシック体" w:eastAsia="IWA新聞ゴシック体" w:hAnsi="IWA新聞ゴシック体"/>
                <w:sz w:val="18"/>
                <w:szCs w:val="18"/>
              </w:rPr>
            </w:pPr>
          </w:p>
        </w:tc>
        <w:tc>
          <w:tcPr>
            <w:tcW w:w="381" w:type="pct"/>
            <w:tcBorders>
              <w:top w:val="single" w:sz="2" w:space="0" w:color="auto"/>
              <w:left w:val="single" w:sz="4" w:space="0" w:color="auto"/>
              <w:bottom w:val="dotted" w:sz="4" w:space="0" w:color="auto"/>
              <w:right w:val="dashSmallGap" w:sz="4" w:space="0" w:color="auto"/>
            </w:tcBorders>
          </w:tcPr>
          <w:p w14:paraId="54337822" w14:textId="3F6104B0" w:rsidR="007A65B0" w:rsidRPr="00302418" w:rsidRDefault="007A65B0" w:rsidP="007A65B0">
            <w:pPr>
              <w:jc w:val="center"/>
              <w:rPr>
                <w:rFonts w:ascii="IWA新聞ゴシック体" w:eastAsia="IWA新聞ゴシック体" w:hAnsi="IWA新聞ゴシック体"/>
                <w:sz w:val="18"/>
                <w:szCs w:val="18"/>
              </w:rPr>
            </w:pPr>
          </w:p>
        </w:tc>
        <w:tc>
          <w:tcPr>
            <w:tcW w:w="380" w:type="pct"/>
            <w:gridSpan w:val="2"/>
            <w:tcBorders>
              <w:top w:val="single" w:sz="2" w:space="0" w:color="auto"/>
              <w:left w:val="dashSmallGap" w:sz="4" w:space="0" w:color="auto"/>
              <w:bottom w:val="dotted" w:sz="4" w:space="0" w:color="auto"/>
              <w:right w:val="single" w:sz="4" w:space="0" w:color="auto"/>
            </w:tcBorders>
          </w:tcPr>
          <w:p w14:paraId="5594A16B" w14:textId="1D040C85" w:rsidR="007A65B0" w:rsidRPr="00302418" w:rsidRDefault="007A65B0" w:rsidP="007A65B0">
            <w:pPr>
              <w:jc w:val="center"/>
              <w:rPr>
                <w:rFonts w:ascii="IWA新聞ゴシック体" w:eastAsia="IWA新聞ゴシック体" w:hAnsi="IWA新聞ゴシック体"/>
                <w:sz w:val="18"/>
                <w:szCs w:val="18"/>
              </w:rPr>
            </w:pPr>
          </w:p>
        </w:tc>
        <w:tc>
          <w:tcPr>
            <w:tcW w:w="376" w:type="pct"/>
            <w:gridSpan w:val="2"/>
            <w:tcBorders>
              <w:top w:val="single" w:sz="2" w:space="0" w:color="auto"/>
              <w:left w:val="single" w:sz="4" w:space="0" w:color="auto"/>
              <w:bottom w:val="dotted" w:sz="4" w:space="0" w:color="auto"/>
              <w:right w:val="dashSmallGap" w:sz="4" w:space="0" w:color="auto"/>
            </w:tcBorders>
          </w:tcPr>
          <w:p w14:paraId="42016362" w14:textId="054E0435" w:rsidR="007A65B0" w:rsidRPr="00302418" w:rsidRDefault="007A65B0" w:rsidP="007A65B0">
            <w:pPr>
              <w:jc w:val="center"/>
              <w:rPr>
                <w:rFonts w:ascii="IWA新聞ゴシック体" w:eastAsia="IWA新聞ゴシック体" w:hAnsi="IWA新聞ゴシック体"/>
                <w:sz w:val="18"/>
                <w:szCs w:val="18"/>
              </w:rPr>
            </w:pPr>
          </w:p>
        </w:tc>
        <w:tc>
          <w:tcPr>
            <w:tcW w:w="384" w:type="pct"/>
            <w:tcBorders>
              <w:top w:val="single" w:sz="2" w:space="0" w:color="auto"/>
              <w:left w:val="dashSmallGap" w:sz="4" w:space="0" w:color="auto"/>
              <w:bottom w:val="dotted" w:sz="4" w:space="0" w:color="auto"/>
              <w:right w:val="single" w:sz="12" w:space="0" w:color="auto"/>
            </w:tcBorders>
          </w:tcPr>
          <w:p w14:paraId="4A4E7474" w14:textId="69D40198" w:rsidR="007A65B0" w:rsidRPr="00302418" w:rsidRDefault="007A65B0" w:rsidP="007A65B0">
            <w:pPr>
              <w:jc w:val="center"/>
              <w:rPr>
                <w:rFonts w:ascii="IWA新聞ゴシック体" w:eastAsia="IWA新聞ゴシック体" w:hAnsi="IWA新聞ゴシック体"/>
                <w:sz w:val="18"/>
                <w:szCs w:val="18"/>
              </w:rPr>
            </w:pPr>
          </w:p>
        </w:tc>
      </w:tr>
      <w:tr w:rsidR="00935C37" w:rsidRPr="00302418" w14:paraId="3974AF5A" w14:textId="77777777" w:rsidTr="00273E79">
        <w:trPr>
          <w:cantSplit/>
          <w:trHeight w:val="340"/>
        </w:trPr>
        <w:tc>
          <w:tcPr>
            <w:tcW w:w="501" w:type="pct"/>
            <w:vMerge/>
            <w:tcBorders>
              <w:top w:val="single" w:sz="4" w:space="0" w:color="auto"/>
              <w:left w:val="single" w:sz="12" w:space="0" w:color="auto"/>
              <w:bottom w:val="single" w:sz="4" w:space="0" w:color="auto"/>
              <w:right w:val="single" w:sz="4" w:space="0" w:color="auto"/>
            </w:tcBorders>
            <w:vAlign w:val="center"/>
          </w:tcPr>
          <w:p w14:paraId="3F97A417" w14:textId="77777777" w:rsidR="00935C37" w:rsidRPr="00302418" w:rsidRDefault="00935C37" w:rsidP="00935C37">
            <w:pPr>
              <w:widowControl/>
              <w:jc w:val="left"/>
              <w:rPr>
                <w:rFonts w:ascii="IWA新聞ゴシック体" w:eastAsia="IWA新聞ゴシック体" w:hAnsi="IWA新聞ゴシック体"/>
                <w:sz w:val="16"/>
                <w:szCs w:val="16"/>
              </w:rPr>
            </w:pPr>
          </w:p>
        </w:tc>
        <w:tc>
          <w:tcPr>
            <w:tcW w:w="897" w:type="pct"/>
            <w:gridSpan w:val="2"/>
            <w:tcBorders>
              <w:top w:val="dotted" w:sz="4" w:space="0" w:color="auto"/>
              <w:left w:val="single" w:sz="4" w:space="0" w:color="auto"/>
              <w:bottom w:val="dotted" w:sz="4" w:space="0" w:color="auto"/>
              <w:right w:val="single" w:sz="4" w:space="0" w:color="auto"/>
            </w:tcBorders>
            <w:vAlign w:val="center"/>
          </w:tcPr>
          <w:p w14:paraId="377EE55E" w14:textId="77777777" w:rsidR="00935C37" w:rsidRPr="00302418" w:rsidRDefault="00935C37" w:rsidP="00BF5CDF">
            <w:pPr>
              <w:jc w:val="center"/>
              <w:rPr>
                <w:rFonts w:ascii="IWA新聞ゴシック体" w:eastAsia="IWA新聞ゴシック体" w:hAnsi="IWA新聞ゴシック体"/>
                <w:sz w:val="20"/>
              </w:rPr>
            </w:pPr>
          </w:p>
        </w:tc>
        <w:tc>
          <w:tcPr>
            <w:tcW w:w="464" w:type="pct"/>
            <w:tcBorders>
              <w:top w:val="dotted" w:sz="4" w:space="0" w:color="auto"/>
              <w:left w:val="single" w:sz="4" w:space="0" w:color="auto"/>
              <w:bottom w:val="dotted" w:sz="4" w:space="0" w:color="auto"/>
              <w:right w:val="single" w:sz="4" w:space="0" w:color="auto"/>
            </w:tcBorders>
            <w:vAlign w:val="center"/>
          </w:tcPr>
          <w:p w14:paraId="1A3206EA" w14:textId="77777777" w:rsidR="00935C37" w:rsidRPr="00302418" w:rsidRDefault="00935C37" w:rsidP="00BF5CDF">
            <w:pPr>
              <w:jc w:val="center"/>
              <w:rPr>
                <w:rFonts w:ascii="IWA新聞ゴシック体" w:eastAsia="IWA新聞ゴシック体" w:hAnsi="IWA新聞ゴシック体"/>
                <w:sz w:val="20"/>
              </w:rPr>
            </w:pPr>
          </w:p>
        </w:tc>
        <w:tc>
          <w:tcPr>
            <w:tcW w:w="474" w:type="pct"/>
            <w:tcBorders>
              <w:top w:val="dotted" w:sz="4" w:space="0" w:color="auto"/>
              <w:left w:val="single" w:sz="4" w:space="0" w:color="auto"/>
              <w:bottom w:val="dotted" w:sz="4" w:space="0" w:color="auto"/>
              <w:right w:val="single" w:sz="4" w:space="0" w:color="auto"/>
            </w:tcBorders>
            <w:vAlign w:val="center"/>
          </w:tcPr>
          <w:p w14:paraId="0C400897"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dotted" w:sz="4" w:space="0" w:color="auto"/>
              <w:right w:val="single" w:sz="4" w:space="0" w:color="auto"/>
            </w:tcBorders>
            <w:vAlign w:val="center"/>
          </w:tcPr>
          <w:p w14:paraId="0F964A92"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dotted" w:sz="4" w:space="0" w:color="auto"/>
              <w:right w:val="dashSmallGap" w:sz="4" w:space="0" w:color="auto"/>
            </w:tcBorders>
            <w:vAlign w:val="center"/>
          </w:tcPr>
          <w:p w14:paraId="13B781FB"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dashSmallGap" w:sz="4" w:space="0" w:color="auto"/>
              <w:bottom w:val="dotted" w:sz="4" w:space="0" w:color="auto"/>
              <w:right w:val="single" w:sz="4" w:space="0" w:color="auto"/>
            </w:tcBorders>
            <w:vAlign w:val="center"/>
          </w:tcPr>
          <w:p w14:paraId="020243D8"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dotted" w:sz="4" w:space="0" w:color="auto"/>
              <w:right w:val="dashSmallGap" w:sz="4" w:space="0" w:color="auto"/>
            </w:tcBorders>
            <w:vAlign w:val="center"/>
          </w:tcPr>
          <w:p w14:paraId="2BF157CA" w14:textId="77777777" w:rsidR="00935C37" w:rsidRPr="00302418" w:rsidRDefault="00935C37" w:rsidP="00BF5CDF">
            <w:pPr>
              <w:jc w:val="center"/>
              <w:rPr>
                <w:rFonts w:ascii="IWA新聞ゴシック体" w:eastAsia="IWA新聞ゴシック体" w:hAnsi="IWA新聞ゴシック体"/>
                <w:sz w:val="20"/>
              </w:rPr>
            </w:pPr>
          </w:p>
        </w:tc>
        <w:tc>
          <w:tcPr>
            <w:tcW w:w="380" w:type="pct"/>
            <w:gridSpan w:val="2"/>
            <w:tcBorders>
              <w:top w:val="dotted" w:sz="4" w:space="0" w:color="auto"/>
              <w:left w:val="dashSmallGap" w:sz="4" w:space="0" w:color="auto"/>
              <w:bottom w:val="dotted" w:sz="4" w:space="0" w:color="auto"/>
              <w:right w:val="single" w:sz="4" w:space="0" w:color="auto"/>
            </w:tcBorders>
            <w:vAlign w:val="center"/>
          </w:tcPr>
          <w:p w14:paraId="64C19B34" w14:textId="77777777" w:rsidR="00935C37" w:rsidRPr="00302418" w:rsidRDefault="00935C37" w:rsidP="00BF5CDF">
            <w:pPr>
              <w:jc w:val="center"/>
              <w:rPr>
                <w:rFonts w:ascii="IWA新聞ゴシック体" w:eastAsia="IWA新聞ゴシック体" w:hAnsi="IWA新聞ゴシック体"/>
                <w:sz w:val="20"/>
              </w:rPr>
            </w:pPr>
          </w:p>
        </w:tc>
        <w:tc>
          <w:tcPr>
            <w:tcW w:w="376" w:type="pct"/>
            <w:gridSpan w:val="2"/>
            <w:tcBorders>
              <w:top w:val="dotted" w:sz="4" w:space="0" w:color="auto"/>
              <w:left w:val="single" w:sz="4" w:space="0" w:color="auto"/>
              <w:bottom w:val="dotted" w:sz="4" w:space="0" w:color="auto"/>
              <w:right w:val="dashSmallGap" w:sz="4" w:space="0" w:color="auto"/>
            </w:tcBorders>
            <w:vAlign w:val="center"/>
          </w:tcPr>
          <w:p w14:paraId="726BFAEC" w14:textId="77777777" w:rsidR="00935C37" w:rsidRPr="00302418" w:rsidRDefault="00935C37" w:rsidP="00BF5CDF">
            <w:pPr>
              <w:jc w:val="center"/>
              <w:rPr>
                <w:rFonts w:ascii="IWA新聞ゴシック体" w:eastAsia="IWA新聞ゴシック体" w:hAnsi="IWA新聞ゴシック体"/>
                <w:sz w:val="20"/>
              </w:rPr>
            </w:pPr>
          </w:p>
        </w:tc>
        <w:tc>
          <w:tcPr>
            <w:tcW w:w="384" w:type="pct"/>
            <w:tcBorders>
              <w:top w:val="dotted" w:sz="4" w:space="0" w:color="auto"/>
              <w:left w:val="dashSmallGap" w:sz="4" w:space="0" w:color="auto"/>
              <w:bottom w:val="dotted" w:sz="4" w:space="0" w:color="auto"/>
              <w:right w:val="single" w:sz="12" w:space="0" w:color="auto"/>
            </w:tcBorders>
            <w:vAlign w:val="center"/>
          </w:tcPr>
          <w:p w14:paraId="33861231" w14:textId="77777777" w:rsidR="00935C37" w:rsidRPr="00302418" w:rsidRDefault="00935C37" w:rsidP="00BF5CDF">
            <w:pPr>
              <w:jc w:val="center"/>
              <w:rPr>
                <w:rFonts w:ascii="IWA新聞ゴシック体" w:eastAsia="IWA新聞ゴシック体" w:hAnsi="IWA新聞ゴシック体"/>
                <w:sz w:val="20"/>
              </w:rPr>
            </w:pPr>
          </w:p>
        </w:tc>
      </w:tr>
      <w:tr w:rsidR="00935C37" w:rsidRPr="00302418" w14:paraId="0EF09DD6" w14:textId="77777777" w:rsidTr="00273E79">
        <w:trPr>
          <w:cantSplit/>
          <w:trHeight w:val="340"/>
        </w:trPr>
        <w:tc>
          <w:tcPr>
            <w:tcW w:w="501" w:type="pct"/>
            <w:vMerge/>
            <w:tcBorders>
              <w:top w:val="single" w:sz="4" w:space="0" w:color="auto"/>
              <w:left w:val="single" w:sz="12" w:space="0" w:color="auto"/>
              <w:bottom w:val="single" w:sz="12" w:space="0" w:color="auto"/>
              <w:right w:val="single" w:sz="4" w:space="0" w:color="auto"/>
            </w:tcBorders>
            <w:vAlign w:val="center"/>
          </w:tcPr>
          <w:p w14:paraId="4C77E975" w14:textId="77777777" w:rsidR="00935C37" w:rsidRPr="00302418" w:rsidRDefault="00935C37" w:rsidP="00935C37">
            <w:pPr>
              <w:widowControl/>
              <w:jc w:val="left"/>
              <w:rPr>
                <w:rFonts w:ascii="IWA新聞ゴシック体" w:eastAsia="IWA新聞ゴシック体" w:hAnsi="IWA新聞ゴシック体"/>
                <w:sz w:val="16"/>
                <w:szCs w:val="16"/>
              </w:rPr>
            </w:pPr>
          </w:p>
        </w:tc>
        <w:tc>
          <w:tcPr>
            <w:tcW w:w="897" w:type="pct"/>
            <w:gridSpan w:val="2"/>
            <w:tcBorders>
              <w:top w:val="dotted" w:sz="4" w:space="0" w:color="auto"/>
              <w:left w:val="single" w:sz="4" w:space="0" w:color="auto"/>
              <w:bottom w:val="single" w:sz="12" w:space="0" w:color="auto"/>
              <w:right w:val="single" w:sz="4" w:space="0" w:color="auto"/>
            </w:tcBorders>
            <w:vAlign w:val="center"/>
          </w:tcPr>
          <w:p w14:paraId="2F441E92" w14:textId="77777777" w:rsidR="00935C37" w:rsidRPr="00302418" w:rsidRDefault="00935C37" w:rsidP="00BF5CDF">
            <w:pPr>
              <w:jc w:val="center"/>
              <w:rPr>
                <w:rFonts w:ascii="IWA新聞ゴシック体" w:eastAsia="IWA新聞ゴシック体" w:hAnsi="IWA新聞ゴシック体"/>
                <w:sz w:val="20"/>
              </w:rPr>
            </w:pPr>
          </w:p>
        </w:tc>
        <w:tc>
          <w:tcPr>
            <w:tcW w:w="464" w:type="pct"/>
            <w:tcBorders>
              <w:top w:val="dotted" w:sz="4" w:space="0" w:color="auto"/>
              <w:left w:val="single" w:sz="4" w:space="0" w:color="auto"/>
              <w:bottom w:val="single" w:sz="12" w:space="0" w:color="auto"/>
              <w:right w:val="single" w:sz="4" w:space="0" w:color="auto"/>
            </w:tcBorders>
            <w:vAlign w:val="center"/>
          </w:tcPr>
          <w:p w14:paraId="6355A48C" w14:textId="77777777" w:rsidR="00935C37" w:rsidRPr="00302418" w:rsidRDefault="00935C37" w:rsidP="00BF5CDF">
            <w:pPr>
              <w:jc w:val="center"/>
              <w:rPr>
                <w:rFonts w:ascii="IWA新聞ゴシック体" w:eastAsia="IWA新聞ゴシック体" w:hAnsi="IWA新聞ゴシック体"/>
                <w:sz w:val="20"/>
              </w:rPr>
            </w:pPr>
          </w:p>
        </w:tc>
        <w:tc>
          <w:tcPr>
            <w:tcW w:w="474" w:type="pct"/>
            <w:tcBorders>
              <w:top w:val="dotted" w:sz="4" w:space="0" w:color="auto"/>
              <w:left w:val="single" w:sz="4" w:space="0" w:color="auto"/>
              <w:bottom w:val="single" w:sz="12" w:space="0" w:color="auto"/>
              <w:right w:val="single" w:sz="4" w:space="0" w:color="auto"/>
            </w:tcBorders>
            <w:vAlign w:val="center"/>
          </w:tcPr>
          <w:p w14:paraId="67968312"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single" w:sz="12" w:space="0" w:color="auto"/>
              <w:right w:val="single" w:sz="4" w:space="0" w:color="auto"/>
            </w:tcBorders>
            <w:vAlign w:val="center"/>
          </w:tcPr>
          <w:p w14:paraId="142F3F2E"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single" w:sz="12" w:space="0" w:color="auto"/>
              <w:right w:val="dashSmallGap" w:sz="4" w:space="0" w:color="auto"/>
            </w:tcBorders>
            <w:vAlign w:val="center"/>
          </w:tcPr>
          <w:p w14:paraId="739781ED"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dashSmallGap" w:sz="4" w:space="0" w:color="auto"/>
              <w:bottom w:val="single" w:sz="12" w:space="0" w:color="auto"/>
              <w:right w:val="single" w:sz="4" w:space="0" w:color="auto"/>
            </w:tcBorders>
            <w:vAlign w:val="center"/>
          </w:tcPr>
          <w:p w14:paraId="16606679" w14:textId="77777777" w:rsidR="00935C37" w:rsidRPr="00302418" w:rsidRDefault="00935C37" w:rsidP="00BF5CDF">
            <w:pPr>
              <w:jc w:val="center"/>
              <w:rPr>
                <w:rFonts w:ascii="IWA新聞ゴシック体" w:eastAsia="IWA新聞ゴシック体" w:hAnsi="IWA新聞ゴシック体"/>
                <w:sz w:val="20"/>
              </w:rPr>
            </w:pPr>
          </w:p>
        </w:tc>
        <w:tc>
          <w:tcPr>
            <w:tcW w:w="381" w:type="pct"/>
            <w:tcBorders>
              <w:top w:val="dotted" w:sz="4" w:space="0" w:color="auto"/>
              <w:left w:val="single" w:sz="4" w:space="0" w:color="auto"/>
              <w:bottom w:val="single" w:sz="12" w:space="0" w:color="auto"/>
              <w:right w:val="dashSmallGap" w:sz="4" w:space="0" w:color="auto"/>
            </w:tcBorders>
            <w:vAlign w:val="center"/>
          </w:tcPr>
          <w:p w14:paraId="0B47EFB9" w14:textId="77777777" w:rsidR="00935C37" w:rsidRPr="00302418" w:rsidRDefault="00935C37" w:rsidP="00BF5CDF">
            <w:pPr>
              <w:jc w:val="center"/>
              <w:rPr>
                <w:rFonts w:ascii="IWA新聞ゴシック体" w:eastAsia="IWA新聞ゴシック体" w:hAnsi="IWA新聞ゴシック体"/>
                <w:sz w:val="20"/>
              </w:rPr>
            </w:pPr>
          </w:p>
        </w:tc>
        <w:tc>
          <w:tcPr>
            <w:tcW w:w="380" w:type="pct"/>
            <w:gridSpan w:val="2"/>
            <w:tcBorders>
              <w:top w:val="dotted" w:sz="4" w:space="0" w:color="auto"/>
              <w:left w:val="dashSmallGap" w:sz="4" w:space="0" w:color="auto"/>
              <w:bottom w:val="single" w:sz="12" w:space="0" w:color="auto"/>
              <w:right w:val="single" w:sz="4" w:space="0" w:color="auto"/>
            </w:tcBorders>
            <w:vAlign w:val="center"/>
          </w:tcPr>
          <w:p w14:paraId="61C455C9" w14:textId="77777777" w:rsidR="00935C37" w:rsidRPr="00302418" w:rsidRDefault="00935C37" w:rsidP="00BF5CDF">
            <w:pPr>
              <w:jc w:val="center"/>
              <w:rPr>
                <w:rFonts w:ascii="IWA新聞ゴシック体" w:eastAsia="IWA新聞ゴシック体" w:hAnsi="IWA新聞ゴシック体"/>
                <w:sz w:val="20"/>
              </w:rPr>
            </w:pPr>
          </w:p>
        </w:tc>
        <w:tc>
          <w:tcPr>
            <w:tcW w:w="376" w:type="pct"/>
            <w:gridSpan w:val="2"/>
            <w:tcBorders>
              <w:top w:val="dotted" w:sz="4" w:space="0" w:color="auto"/>
              <w:left w:val="single" w:sz="4" w:space="0" w:color="auto"/>
              <w:bottom w:val="single" w:sz="12" w:space="0" w:color="auto"/>
              <w:right w:val="dashSmallGap" w:sz="4" w:space="0" w:color="auto"/>
            </w:tcBorders>
            <w:vAlign w:val="center"/>
          </w:tcPr>
          <w:p w14:paraId="441BE818" w14:textId="77777777" w:rsidR="00935C37" w:rsidRPr="00302418" w:rsidRDefault="00935C37" w:rsidP="00BF5CDF">
            <w:pPr>
              <w:jc w:val="center"/>
              <w:rPr>
                <w:rFonts w:ascii="IWA新聞ゴシック体" w:eastAsia="IWA新聞ゴシック体" w:hAnsi="IWA新聞ゴシック体"/>
                <w:sz w:val="20"/>
              </w:rPr>
            </w:pPr>
          </w:p>
        </w:tc>
        <w:tc>
          <w:tcPr>
            <w:tcW w:w="384" w:type="pct"/>
            <w:tcBorders>
              <w:top w:val="dotted" w:sz="4" w:space="0" w:color="auto"/>
              <w:left w:val="dashSmallGap" w:sz="4" w:space="0" w:color="auto"/>
              <w:bottom w:val="single" w:sz="12" w:space="0" w:color="auto"/>
              <w:right w:val="single" w:sz="12" w:space="0" w:color="auto"/>
            </w:tcBorders>
            <w:vAlign w:val="center"/>
          </w:tcPr>
          <w:p w14:paraId="7DA3C605" w14:textId="77777777" w:rsidR="00935C37" w:rsidRPr="00302418" w:rsidRDefault="00935C37" w:rsidP="00BF5CDF">
            <w:pPr>
              <w:jc w:val="center"/>
              <w:rPr>
                <w:rFonts w:ascii="IWA新聞ゴシック体" w:eastAsia="IWA新聞ゴシック体" w:hAnsi="IWA新聞ゴシック体"/>
                <w:sz w:val="20"/>
              </w:rPr>
            </w:pPr>
          </w:p>
        </w:tc>
      </w:tr>
      <w:tr w:rsidR="00E64072" w:rsidRPr="00302418" w14:paraId="2F628F03" w14:textId="77777777" w:rsidTr="008861A0">
        <w:trPr>
          <w:cantSplit/>
          <w:trHeight w:val="305"/>
        </w:trPr>
        <w:tc>
          <w:tcPr>
            <w:tcW w:w="1398" w:type="pct"/>
            <w:gridSpan w:val="3"/>
            <w:tcBorders>
              <w:top w:val="single" w:sz="12" w:space="0" w:color="auto"/>
              <w:left w:val="single" w:sz="12" w:space="0" w:color="auto"/>
              <w:bottom w:val="single" w:sz="2" w:space="0" w:color="auto"/>
              <w:right w:val="single" w:sz="4" w:space="0" w:color="auto"/>
            </w:tcBorders>
            <w:vAlign w:val="center"/>
          </w:tcPr>
          <w:p w14:paraId="3FE3E37F" w14:textId="77777777" w:rsidR="00E64072" w:rsidRPr="00302418" w:rsidRDefault="00E64072" w:rsidP="00935C37">
            <w:pPr>
              <w:spacing w:line="18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pacing w:val="20"/>
                <w:sz w:val="16"/>
                <w:szCs w:val="16"/>
              </w:rPr>
              <w:t>休日労働をさせる</w:t>
            </w:r>
            <w:r w:rsidRPr="00302418">
              <w:rPr>
                <w:rFonts w:ascii="IWA新聞ゴシック体" w:eastAsia="IWA新聞ゴシック体" w:hAnsi="IWA新聞ゴシック体" w:hint="eastAsia"/>
                <w:sz w:val="16"/>
                <w:szCs w:val="16"/>
              </w:rPr>
              <w:t>必要のある具体的事由</w:t>
            </w:r>
          </w:p>
        </w:tc>
        <w:tc>
          <w:tcPr>
            <w:tcW w:w="464" w:type="pct"/>
            <w:tcBorders>
              <w:top w:val="single" w:sz="12" w:space="0" w:color="auto"/>
              <w:left w:val="single" w:sz="4" w:space="0" w:color="auto"/>
              <w:bottom w:val="single" w:sz="2" w:space="0" w:color="auto"/>
              <w:right w:val="single" w:sz="4" w:space="0" w:color="auto"/>
            </w:tcBorders>
            <w:vAlign w:val="center"/>
          </w:tcPr>
          <w:p w14:paraId="249B674A" w14:textId="77777777" w:rsidR="00E64072" w:rsidRPr="00302418" w:rsidRDefault="00E64072" w:rsidP="00935C37">
            <w:pPr>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業務の種類</w:t>
            </w:r>
          </w:p>
        </w:tc>
        <w:tc>
          <w:tcPr>
            <w:tcW w:w="474" w:type="pct"/>
            <w:tcBorders>
              <w:top w:val="single" w:sz="12" w:space="0" w:color="auto"/>
              <w:left w:val="single" w:sz="4" w:space="0" w:color="auto"/>
              <w:bottom w:val="single" w:sz="2" w:space="0" w:color="auto"/>
              <w:right w:val="single" w:sz="4" w:space="0" w:color="auto"/>
            </w:tcBorders>
            <w:vAlign w:val="center"/>
          </w:tcPr>
          <w:p w14:paraId="78D647CA" w14:textId="77777777" w:rsidR="00E64072" w:rsidRPr="00302418" w:rsidRDefault="00E64072" w:rsidP="00935C37">
            <w:pPr>
              <w:spacing w:line="200" w:lineRule="exact"/>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労</w:t>
            </w:r>
            <w:r w:rsidRPr="00302418">
              <w:rPr>
                <w:rFonts w:ascii="IWA新聞ゴシック体" w:eastAsia="IWA新聞ゴシック体" w:hAnsi="IWA新聞ゴシック体"/>
                <w:sz w:val="16"/>
                <w:szCs w:val="16"/>
              </w:rPr>
              <w:t xml:space="preserve"> </w:t>
            </w:r>
            <w:r w:rsidRPr="00302418">
              <w:rPr>
                <w:rFonts w:ascii="IWA新聞ゴシック体" w:eastAsia="IWA新聞ゴシック体" w:hAnsi="IWA新聞ゴシック体" w:hint="eastAsia"/>
                <w:sz w:val="16"/>
                <w:szCs w:val="16"/>
              </w:rPr>
              <w:t>働</w:t>
            </w:r>
            <w:r w:rsidRPr="00302418">
              <w:rPr>
                <w:rFonts w:ascii="IWA新聞ゴシック体" w:eastAsia="IWA新聞ゴシック体" w:hAnsi="IWA新聞ゴシック体"/>
                <w:sz w:val="16"/>
                <w:szCs w:val="16"/>
              </w:rPr>
              <w:t xml:space="preserve"> </w:t>
            </w:r>
            <w:r w:rsidRPr="00302418">
              <w:rPr>
                <w:rFonts w:ascii="IWA新聞ゴシック体" w:eastAsia="IWA新聞ゴシック体" w:hAnsi="IWA新聞ゴシック体" w:hint="eastAsia"/>
                <w:sz w:val="16"/>
                <w:szCs w:val="16"/>
              </w:rPr>
              <w:t>者</w:t>
            </w:r>
            <w:r w:rsidRPr="00302418">
              <w:rPr>
                <w:rFonts w:ascii="IWA新聞ゴシック体" w:eastAsia="IWA新聞ゴシック体" w:hAnsi="IWA新聞ゴシック体"/>
                <w:sz w:val="16"/>
                <w:szCs w:val="16"/>
              </w:rPr>
              <w:t xml:space="preserve"> </w:t>
            </w:r>
            <w:r w:rsidRPr="00302418">
              <w:rPr>
                <w:rFonts w:ascii="IWA新聞ゴシック体" w:eastAsia="IWA新聞ゴシック体" w:hAnsi="IWA新聞ゴシック体" w:hint="eastAsia"/>
                <w:sz w:val="16"/>
                <w:szCs w:val="16"/>
              </w:rPr>
              <w:t>数</w:t>
            </w:r>
          </w:p>
          <w:p w14:paraId="4F8CFC47" w14:textId="77777777" w:rsidR="00E64072" w:rsidRPr="00302418" w:rsidRDefault="00E64072" w:rsidP="00935C37">
            <w:pPr>
              <w:spacing w:line="200" w:lineRule="exact"/>
              <w:ind w:leftChars="-40" w:left="-84"/>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pacing w:val="-20"/>
                <w:sz w:val="16"/>
                <w:szCs w:val="16"/>
              </w:rPr>
              <w:t>（満</w:t>
            </w:r>
            <w:r w:rsidRPr="00302418">
              <w:rPr>
                <w:rFonts w:ascii="IWA新聞ゴシック体" w:eastAsia="IWA新聞ゴシック体" w:hAnsi="IWA新聞ゴシック体"/>
                <w:spacing w:val="-20"/>
                <w:sz w:val="16"/>
                <w:szCs w:val="16"/>
              </w:rPr>
              <w:t xml:space="preserve"> 18 </w:t>
            </w:r>
            <w:r w:rsidRPr="00302418">
              <w:rPr>
                <w:rFonts w:ascii="IWA新聞ゴシック体" w:eastAsia="IWA新聞ゴシック体" w:hAnsi="IWA新聞ゴシック体" w:hint="eastAsia"/>
                <w:spacing w:val="-20"/>
                <w:sz w:val="16"/>
                <w:szCs w:val="16"/>
              </w:rPr>
              <w:t>歳</w:t>
            </w:r>
            <w:r w:rsidRPr="00302418">
              <w:rPr>
                <w:rFonts w:ascii="IWA新聞ゴシック体" w:eastAsia="IWA新聞ゴシック体" w:hAnsi="IWA新聞ゴシック体"/>
                <w:spacing w:val="-20"/>
                <w:sz w:val="16"/>
                <w:szCs w:val="16"/>
              </w:rPr>
              <w:t xml:space="preserve"> </w:t>
            </w:r>
            <w:r w:rsidRPr="00302418">
              <w:rPr>
                <w:rFonts w:ascii="IWA新聞ゴシック体" w:eastAsia="IWA新聞ゴシック体" w:hAnsi="IWA新聞ゴシック体" w:hint="eastAsia"/>
                <w:spacing w:val="-20"/>
                <w:sz w:val="16"/>
                <w:szCs w:val="16"/>
              </w:rPr>
              <w:t>以</w:t>
            </w:r>
            <w:r w:rsidRPr="00302418">
              <w:rPr>
                <w:rFonts w:ascii="IWA新聞ゴシック体" w:eastAsia="IWA新聞ゴシック体" w:hAnsi="IWA新聞ゴシック体"/>
                <w:spacing w:val="-20"/>
                <w:sz w:val="16"/>
                <w:szCs w:val="16"/>
              </w:rPr>
              <w:t xml:space="preserve"> </w:t>
            </w:r>
            <w:r w:rsidRPr="00302418">
              <w:rPr>
                <w:rFonts w:ascii="IWA新聞ゴシック体" w:eastAsia="IWA新聞ゴシック体" w:hAnsi="IWA新聞ゴシック体" w:hint="eastAsia"/>
                <w:spacing w:val="-20"/>
                <w:sz w:val="16"/>
                <w:szCs w:val="16"/>
              </w:rPr>
              <w:t>上</w:t>
            </w:r>
            <w:r w:rsidRPr="00302418">
              <w:rPr>
                <w:rFonts w:ascii="IWA新聞ゴシック体" w:eastAsia="IWA新聞ゴシック体" w:hAnsi="IWA新聞ゴシック体"/>
                <w:spacing w:val="-20"/>
                <w:sz w:val="16"/>
                <w:szCs w:val="16"/>
              </w:rPr>
              <w:t xml:space="preserve"> </w:t>
            </w:r>
            <w:r w:rsidRPr="00302418">
              <w:rPr>
                <w:rFonts w:ascii="IWA新聞ゴシック体" w:eastAsia="IWA新聞ゴシック体" w:hAnsi="IWA新聞ゴシック体" w:hint="eastAsia"/>
                <w:spacing w:val="-20"/>
                <w:sz w:val="16"/>
                <w:szCs w:val="16"/>
              </w:rPr>
              <w:t>の</w:t>
            </w:r>
            <w:r w:rsidRPr="00302418">
              <w:rPr>
                <w:rFonts w:ascii="IWA新聞ゴシック体" w:eastAsia="IWA新聞ゴシック体" w:hAnsi="IWA新聞ゴシック体"/>
                <w:spacing w:val="-20"/>
                <w:sz w:val="16"/>
                <w:szCs w:val="16"/>
              </w:rPr>
              <w:t xml:space="preserve"> </w:t>
            </w:r>
            <w:r w:rsidRPr="00302418">
              <w:rPr>
                <w:rFonts w:ascii="IWA新聞ゴシック体" w:eastAsia="IWA新聞ゴシック体" w:hAnsi="IWA新聞ゴシック体" w:hint="eastAsia"/>
                <w:spacing w:val="-20"/>
                <w:sz w:val="16"/>
                <w:szCs w:val="16"/>
              </w:rPr>
              <w:t>者）</w:t>
            </w:r>
          </w:p>
        </w:tc>
        <w:tc>
          <w:tcPr>
            <w:tcW w:w="1143" w:type="pct"/>
            <w:gridSpan w:val="3"/>
            <w:tcBorders>
              <w:top w:val="single" w:sz="12" w:space="0" w:color="auto"/>
              <w:left w:val="single" w:sz="4" w:space="0" w:color="auto"/>
              <w:bottom w:val="single" w:sz="2" w:space="0" w:color="auto"/>
              <w:right w:val="single" w:sz="4" w:space="0" w:color="auto"/>
            </w:tcBorders>
            <w:vAlign w:val="center"/>
          </w:tcPr>
          <w:p w14:paraId="6EB71F35" w14:textId="77777777" w:rsidR="00E64072" w:rsidRPr="00302418" w:rsidRDefault="00E64072" w:rsidP="00935C37">
            <w:pPr>
              <w:jc w:val="cente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所定休日</w:t>
            </w:r>
          </w:p>
        </w:tc>
        <w:tc>
          <w:tcPr>
            <w:tcW w:w="756" w:type="pct"/>
            <w:gridSpan w:val="2"/>
            <w:tcBorders>
              <w:top w:val="single" w:sz="12" w:space="0" w:color="auto"/>
              <w:left w:val="single" w:sz="4" w:space="0" w:color="auto"/>
              <w:right w:val="single" w:sz="4" w:space="0" w:color="auto"/>
            </w:tcBorders>
            <w:vAlign w:val="center"/>
          </w:tcPr>
          <w:p w14:paraId="02353848" w14:textId="77777777" w:rsidR="00E64072" w:rsidRPr="00302418" w:rsidRDefault="00E64072" w:rsidP="00E64072">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労働させることのできる</w:t>
            </w:r>
          </w:p>
          <w:p w14:paraId="4EBCD7BB" w14:textId="77777777" w:rsidR="00E64072" w:rsidRPr="00302418" w:rsidRDefault="00E64072" w:rsidP="00E64072">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法定休日の日数</w:t>
            </w:r>
          </w:p>
        </w:tc>
        <w:tc>
          <w:tcPr>
            <w:tcW w:w="765" w:type="pct"/>
            <w:gridSpan w:val="4"/>
            <w:tcBorders>
              <w:top w:val="single" w:sz="12" w:space="0" w:color="auto"/>
              <w:left w:val="single" w:sz="4" w:space="0" w:color="auto"/>
              <w:right w:val="single" w:sz="12" w:space="0" w:color="auto"/>
            </w:tcBorders>
            <w:vAlign w:val="center"/>
          </w:tcPr>
          <w:p w14:paraId="3DACF5E8" w14:textId="77777777" w:rsidR="00E64072" w:rsidRPr="00302418" w:rsidRDefault="00E64072" w:rsidP="00E64072">
            <w:pPr>
              <w:spacing w:line="0" w:lineRule="atLeast"/>
              <w:jc w:val="center"/>
              <w:rPr>
                <w:rFonts w:ascii="IWA新聞ゴシック体" w:eastAsia="IWA新聞ゴシック体" w:hAnsi="IWA新聞ゴシック体"/>
                <w:sz w:val="14"/>
                <w:szCs w:val="14"/>
              </w:rPr>
            </w:pPr>
            <w:r w:rsidRPr="00302418">
              <w:rPr>
                <w:rFonts w:ascii="IWA新聞ゴシック体" w:eastAsia="IWA新聞ゴシック体" w:hAnsi="IWA新聞ゴシック体" w:hint="eastAsia"/>
                <w:sz w:val="14"/>
                <w:szCs w:val="14"/>
              </w:rPr>
              <w:t>労働させることのできる法定休日における始業及び終業時刻</w:t>
            </w:r>
          </w:p>
        </w:tc>
      </w:tr>
      <w:tr w:rsidR="007A65B0" w:rsidRPr="00302418" w14:paraId="35B94038" w14:textId="77777777" w:rsidTr="00FC41AC">
        <w:trPr>
          <w:cantSplit/>
          <w:trHeight w:val="175"/>
        </w:trPr>
        <w:tc>
          <w:tcPr>
            <w:tcW w:w="1398" w:type="pct"/>
            <w:gridSpan w:val="3"/>
            <w:tcBorders>
              <w:top w:val="single" w:sz="2" w:space="0" w:color="auto"/>
              <w:left w:val="single" w:sz="12" w:space="0" w:color="auto"/>
              <w:bottom w:val="dotted" w:sz="4" w:space="0" w:color="auto"/>
              <w:right w:val="single" w:sz="4" w:space="0" w:color="auto"/>
            </w:tcBorders>
          </w:tcPr>
          <w:p w14:paraId="731535BC" w14:textId="01906E5E" w:rsidR="007A65B0" w:rsidRPr="00302418" w:rsidRDefault="007A65B0" w:rsidP="007A65B0">
            <w:pPr>
              <w:jc w:val="center"/>
              <w:rPr>
                <w:rFonts w:ascii="IWA新聞ゴシック体" w:eastAsia="IWA新聞ゴシック体" w:hAnsi="IWA新聞ゴシック体"/>
                <w:sz w:val="18"/>
                <w:szCs w:val="18"/>
              </w:rPr>
            </w:pPr>
          </w:p>
        </w:tc>
        <w:tc>
          <w:tcPr>
            <w:tcW w:w="464" w:type="pct"/>
            <w:tcBorders>
              <w:top w:val="single" w:sz="2" w:space="0" w:color="auto"/>
              <w:left w:val="single" w:sz="4" w:space="0" w:color="auto"/>
              <w:bottom w:val="dotted" w:sz="4" w:space="0" w:color="auto"/>
              <w:right w:val="single" w:sz="4" w:space="0" w:color="auto"/>
            </w:tcBorders>
          </w:tcPr>
          <w:p w14:paraId="0FBB70B9" w14:textId="2797B1E5" w:rsidR="007A65B0" w:rsidRPr="00302418" w:rsidRDefault="007A65B0" w:rsidP="007A65B0">
            <w:pPr>
              <w:jc w:val="center"/>
              <w:rPr>
                <w:rFonts w:ascii="IWA新聞ゴシック体" w:eastAsia="IWA新聞ゴシック体" w:hAnsi="IWA新聞ゴシック体"/>
                <w:sz w:val="18"/>
                <w:szCs w:val="18"/>
              </w:rPr>
            </w:pPr>
          </w:p>
        </w:tc>
        <w:tc>
          <w:tcPr>
            <w:tcW w:w="474" w:type="pct"/>
            <w:tcBorders>
              <w:top w:val="single" w:sz="2" w:space="0" w:color="auto"/>
              <w:left w:val="single" w:sz="4" w:space="0" w:color="auto"/>
              <w:bottom w:val="dotted" w:sz="4" w:space="0" w:color="auto"/>
              <w:right w:val="single" w:sz="4" w:space="0" w:color="auto"/>
            </w:tcBorders>
          </w:tcPr>
          <w:p w14:paraId="24E033C3" w14:textId="0C6C08BB" w:rsidR="007A65B0" w:rsidRPr="00302418" w:rsidRDefault="007A65B0" w:rsidP="007A65B0">
            <w:pPr>
              <w:jc w:val="center"/>
              <w:rPr>
                <w:rFonts w:ascii="IWA新聞ゴシック体" w:eastAsia="IWA新聞ゴシック体" w:hAnsi="IWA新聞ゴシック体"/>
                <w:sz w:val="18"/>
                <w:szCs w:val="18"/>
              </w:rPr>
            </w:pPr>
          </w:p>
        </w:tc>
        <w:tc>
          <w:tcPr>
            <w:tcW w:w="1143" w:type="pct"/>
            <w:gridSpan w:val="3"/>
            <w:tcBorders>
              <w:top w:val="single" w:sz="2" w:space="0" w:color="auto"/>
              <w:left w:val="single" w:sz="4" w:space="0" w:color="auto"/>
              <w:bottom w:val="dotted" w:sz="4" w:space="0" w:color="auto"/>
              <w:right w:val="single" w:sz="4" w:space="0" w:color="auto"/>
            </w:tcBorders>
          </w:tcPr>
          <w:p w14:paraId="482E8F6A" w14:textId="2AFB795F" w:rsidR="007A65B0" w:rsidRPr="00302418" w:rsidRDefault="007A65B0" w:rsidP="007A65B0">
            <w:pPr>
              <w:jc w:val="center"/>
              <w:rPr>
                <w:rFonts w:ascii="IWA新聞ゴシック体" w:eastAsia="IWA新聞ゴシック体" w:hAnsi="IWA新聞ゴシック体"/>
                <w:sz w:val="18"/>
                <w:szCs w:val="18"/>
              </w:rPr>
            </w:pPr>
          </w:p>
        </w:tc>
        <w:tc>
          <w:tcPr>
            <w:tcW w:w="756" w:type="pct"/>
            <w:gridSpan w:val="2"/>
            <w:tcBorders>
              <w:left w:val="single" w:sz="4" w:space="0" w:color="auto"/>
              <w:bottom w:val="dotted" w:sz="4" w:space="0" w:color="auto"/>
              <w:right w:val="single" w:sz="4" w:space="0" w:color="auto"/>
            </w:tcBorders>
          </w:tcPr>
          <w:p w14:paraId="3D40AB9A" w14:textId="37BEBA3D" w:rsidR="007A65B0" w:rsidRPr="00302418" w:rsidRDefault="007A65B0" w:rsidP="007A65B0">
            <w:pPr>
              <w:jc w:val="center"/>
              <w:rPr>
                <w:rFonts w:ascii="IWA新聞ゴシック体" w:eastAsia="IWA新聞ゴシック体" w:hAnsi="IWA新聞ゴシック体"/>
                <w:sz w:val="18"/>
                <w:szCs w:val="18"/>
              </w:rPr>
            </w:pPr>
          </w:p>
        </w:tc>
        <w:tc>
          <w:tcPr>
            <w:tcW w:w="765" w:type="pct"/>
            <w:gridSpan w:val="4"/>
            <w:tcBorders>
              <w:left w:val="single" w:sz="4" w:space="0" w:color="auto"/>
              <w:bottom w:val="dotted" w:sz="4" w:space="0" w:color="auto"/>
              <w:right w:val="single" w:sz="12" w:space="0" w:color="auto"/>
            </w:tcBorders>
          </w:tcPr>
          <w:p w14:paraId="75040178" w14:textId="4DFB2B73" w:rsidR="007A65B0" w:rsidRPr="00302418" w:rsidRDefault="007A65B0" w:rsidP="007A65B0">
            <w:pPr>
              <w:jc w:val="center"/>
              <w:rPr>
                <w:rFonts w:ascii="IWA新聞ゴシック体" w:eastAsia="IWA新聞ゴシック体" w:hAnsi="IWA新聞ゴシック体"/>
                <w:sz w:val="18"/>
                <w:szCs w:val="18"/>
              </w:rPr>
            </w:pPr>
          </w:p>
        </w:tc>
      </w:tr>
      <w:tr w:rsidR="00E64072" w:rsidRPr="00302418" w14:paraId="558A9B84" w14:textId="77777777" w:rsidTr="008861A0">
        <w:trPr>
          <w:cantSplit/>
          <w:trHeight w:val="224"/>
        </w:trPr>
        <w:tc>
          <w:tcPr>
            <w:tcW w:w="1398" w:type="pct"/>
            <w:gridSpan w:val="3"/>
            <w:tcBorders>
              <w:top w:val="dotted" w:sz="4" w:space="0" w:color="auto"/>
              <w:left w:val="single" w:sz="12" w:space="0" w:color="auto"/>
              <w:bottom w:val="single" w:sz="4" w:space="0" w:color="auto"/>
              <w:right w:val="single" w:sz="4" w:space="0" w:color="auto"/>
            </w:tcBorders>
            <w:vAlign w:val="center"/>
          </w:tcPr>
          <w:p w14:paraId="1EE18647" w14:textId="77777777" w:rsidR="00E64072" w:rsidRPr="00302418" w:rsidRDefault="00E64072" w:rsidP="00BF5CDF">
            <w:pPr>
              <w:jc w:val="center"/>
              <w:rPr>
                <w:rFonts w:ascii="IWA新聞ゴシック体" w:eastAsia="IWA新聞ゴシック体" w:hAnsi="IWA新聞ゴシック体"/>
                <w:sz w:val="20"/>
              </w:rPr>
            </w:pPr>
          </w:p>
        </w:tc>
        <w:tc>
          <w:tcPr>
            <w:tcW w:w="464" w:type="pct"/>
            <w:tcBorders>
              <w:top w:val="dotted" w:sz="4" w:space="0" w:color="auto"/>
              <w:left w:val="single" w:sz="4" w:space="0" w:color="auto"/>
              <w:bottom w:val="single" w:sz="4" w:space="0" w:color="auto"/>
              <w:right w:val="single" w:sz="4" w:space="0" w:color="auto"/>
            </w:tcBorders>
            <w:vAlign w:val="center"/>
          </w:tcPr>
          <w:p w14:paraId="4CE914C7" w14:textId="77777777" w:rsidR="00E64072" w:rsidRPr="00302418" w:rsidRDefault="00E64072" w:rsidP="00BF5CDF">
            <w:pPr>
              <w:jc w:val="center"/>
              <w:rPr>
                <w:rFonts w:ascii="IWA新聞ゴシック体" w:eastAsia="IWA新聞ゴシック体" w:hAnsi="IWA新聞ゴシック体"/>
                <w:sz w:val="20"/>
              </w:rPr>
            </w:pPr>
          </w:p>
        </w:tc>
        <w:tc>
          <w:tcPr>
            <w:tcW w:w="474" w:type="pct"/>
            <w:tcBorders>
              <w:top w:val="dotted" w:sz="4" w:space="0" w:color="auto"/>
              <w:left w:val="single" w:sz="4" w:space="0" w:color="auto"/>
              <w:bottom w:val="single" w:sz="4" w:space="0" w:color="auto"/>
              <w:right w:val="single" w:sz="4" w:space="0" w:color="auto"/>
            </w:tcBorders>
            <w:vAlign w:val="center"/>
          </w:tcPr>
          <w:p w14:paraId="24CEFEF8" w14:textId="77777777" w:rsidR="00E64072" w:rsidRPr="00302418" w:rsidRDefault="00E64072" w:rsidP="00BF5CDF">
            <w:pPr>
              <w:jc w:val="center"/>
              <w:rPr>
                <w:rFonts w:ascii="IWA新聞ゴシック体" w:eastAsia="IWA新聞ゴシック体" w:hAnsi="IWA新聞ゴシック体"/>
                <w:sz w:val="20"/>
              </w:rPr>
            </w:pPr>
          </w:p>
        </w:tc>
        <w:tc>
          <w:tcPr>
            <w:tcW w:w="1143" w:type="pct"/>
            <w:gridSpan w:val="3"/>
            <w:tcBorders>
              <w:top w:val="dotted" w:sz="4" w:space="0" w:color="auto"/>
              <w:left w:val="single" w:sz="4" w:space="0" w:color="auto"/>
              <w:bottom w:val="single" w:sz="4" w:space="0" w:color="auto"/>
              <w:right w:val="single" w:sz="4" w:space="0" w:color="auto"/>
            </w:tcBorders>
            <w:vAlign w:val="center"/>
          </w:tcPr>
          <w:p w14:paraId="3418406B" w14:textId="77777777" w:rsidR="00E64072" w:rsidRPr="00302418" w:rsidRDefault="00E64072" w:rsidP="00BF5CDF">
            <w:pPr>
              <w:jc w:val="center"/>
              <w:rPr>
                <w:rFonts w:ascii="IWA新聞ゴシック体" w:eastAsia="IWA新聞ゴシック体" w:hAnsi="IWA新聞ゴシック体"/>
                <w:sz w:val="20"/>
              </w:rPr>
            </w:pPr>
          </w:p>
        </w:tc>
        <w:tc>
          <w:tcPr>
            <w:tcW w:w="756" w:type="pct"/>
            <w:gridSpan w:val="2"/>
            <w:tcBorders>
              <w:top w:val="dotted" w:sz="4" w:space="0" w:color="auto"/>
              <w:left w:val="single" w:sz="4" w:space="0" w:color="auto"/>
              <w:bottom w:val="single" w:sz="4" w:space="0" w:color="auto"/>
              <w:right w:val="single" w:sz="4" w:space="0" w:color="auto"/>
            </w:tcBorders>
            <w:vAlign w:val="center"/>
          </w:tcPr>
          <w:p w14:paraId="216C17EC" w14:textId="77777777" w:rsidR="00E64072" w:rsidRPr="00302418" w:rsidRDefault="00E64072" w:rsidP="00BF5CDF">
            <w:pPr>
              <w:jc w:val="center"/>
              <w:rPr>
                <w:rFonts w:ascii="IWA新聞ゴシック体" w:eastAsia="IWA新聞ゴシック体" w:hAnsi="IWA新聞ゴシック体"/>
                <w:sz w:val="20"/>
              </w:rPr>
            </w:pPr>
          </w:p>
        </w:tc>
        <w:tc>
          <w:tcPr>
            <w:tcW w:w="765" w:type="pct"/>
            <w:gridSpan w:val="4"/>
            <w:tcBorders>
              <w:top w:val="dotted" w:sz="4" w:space="0" w:color="auto"/>
              <w:left w:val="single" w:sz="4" w:space="0" w:color="auto"/>
              <w:bottom w:val="single" w:sz="4" w:space="0" w:color="auto"/>
              <w:right w:val="single" w:sz="12" w:space="0" w:color="auto"/>
            </w:tcBorders>
            <w:vAlign w:val="center"/>
          </w:tcPr>
          <w:p w14:paraId="4ADE8469" w14:textId="77777777" w:rsidR="00E64072" w:rsidRPr="00302418" w:rsidRDefault="00E64072" w:rsidP="00BF5CDF">
            <w:pPr>
              <w:jc w:val="center"/>
              <w:rPr>
                <w:rFonts w:ascii="IWA新聞ゴシック体" w:eastAsia="IWA新聞ゴシック体" w:hAnsi="IWA新聞ゴシック体"/>
                <w:sz w:val="20"/>
              </w:rPr>
            </w:pPr>
          </w:p>
        </w:tc>
      </w:tr>
      <w:tr w:rsidR="008861A0" w:rsidRPr="00302418" w14:paraId="4C241CF8" w14:textId="77777777" w:rsidTr="008861A0">
        <w:trPr>
          <w:cantSplit/>
          <w:trHeight w:val="427"/>
        </w:trPr>
        <w:tc>
          <w:tcPr>
            <w:tcW w:w="5000" w:type="pct"/>
            <w:gridSpan w:val="14"/>
            <w:tcBorders>
              <w:top w:val="single" w:sz="4" w:space="0" w:color="auto"/>
              <w:left w:val="single" w:sz="12" w:space="0" w:color="auto"/>
              <w:bottom w:val="single" w:sz="12" w:space="0" w:color="auto"/>
              <w:right w:val="single" w:sz="12" w:space="0" w:color="auto"/>
            </w:tcBorders>
            <w:vAlign w:val="center"/>
          </w:tcPr>
          <w:p w14:paraId="417CFBF5" w14:textId="77777777" w:rsidR="008861A0" w:rsidRPr="00302418" w:rsidRDefault="008861A0" w:rsidP="00935C37">
            <w:pP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 xml:space="preserve">上記で定める時間数にかかわらず、時間外労働及び休日労働を合算した時間数は、1ヶ月について100時間未満でなければならず、かつ2ヶ月から6ヶ月までを平均して80時間を超過しないこと。　</w:t>
            </w:r>
            <w:r w:rsidRPr="00302418">
              <w:rPr>
                <w:rFonts w:ascii="IWA新聞ゴシック体" w:eastAsia="IWA新聞ゴシック体" w:hAnsi="IWA新聞ゴシック体" w:hint="eastAsia"/>
                <w:sz w:val="22"/>
                <w:szCs w:val="22"/>
              </w:rPr>
              <w:t>□</w:t>
            </w:r>
          </w:p>
          <w:p w14:paraId="72DABA25" w14:textId="77777777" w:rsidR="008861A0" w:rsidRPr="00302418" w:rsidRDefault="008861A0" w:rsidP="008861A0">
            <w:pPr>
              <w:jc w:val="right"/>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（チェックボックスに要チェック）</w:t>
            </w:r>
          </w:p>
        </w:tc>
      </w:tr>
    </w:tbl>
    <w:p w14:paraId="207835EE" w14:textId="443BADCC" w:rsidR="007D289C" w:rsidRPr="00302418" w:rsidRDefault="00302418">
      <w:pPr>
        <w:spacing w:beforeLines="50" w:before="180"/>
        <w:ind w:firstLineChars="80" w:firstLine="160"/>
        <w:rPr>
          <w:rFonts w:ascii="IWA新聞ゴシック体" w:eastAsia="IWA新聞ゴシック体" w:hAnsi="IWA新聞ゴシック体"/>
          <w:sz w:val="16"/>
          <w:szCs w:val="16"/>
        </w:rPr>
      </w:pPr>
      <w:r w:rsidRPr="00302418">
        <w:rPr>
          <w:rFonts w:ascii="IWA新聞ゴシック体" w:eastAsia="IWA新聞ゴシック体" w:hAnsi="IWA新聞ゴシック体"/>
          <w:noProof/>
          <w:sz w:val="20"/>
        </w:rPr>
        <mc:AlternateContent>
          <mc:Choice Requires="wps">
            <w:drawing>
              <wp:anchor distT="0" distB="0" distL="114300" distR="114300" simplePos="0" relativeHeight="251663360" behindDoc="1" locked="0" layoutInCell="1" allowOverlap="1" wp14:anchorId="08EBF204" wp14:editId="423F05AB">
                <wp:simplePos x="0" y="0"/>
                <wp:positionH relativeFrom="margin">
                  <wp:align>right</wp:align>
                </wp:positionH>
                <wp:positionV relativeFrom="paragraph">
                  <wp:posOffset>106936</wp:posOffset>
                </wp:positionV>
                <wp:extent cx="5117390" cy="798394"/>
                <wp:effectExtent l="0" t="0" r="7620" b="190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390" cy="798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C2664" w14:textId="77777777" w:rsidR="00520A62"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左記協定の当事者である労働組合が事業場の全ての労働者の過半数で組織する労働組合である又は左記協定の当事者である労働者の過</w:t>
                            </w:r>
                          </w:p>
                          <w:p w14:paraId="70D95271" w14:textId="23306695" w:rsidR="00A774A9"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半数を代表する者が事業場の全ての労働者の過半数を代表する者であること。</w:t>
                            </w:r>
                          </w:p>
                          <w:p w14:paraId="058D4736" w14:textId="17F19951" w:rsidR="00A774A9" w:rsidRPr="00302418" w:rsidRDefault="00A774A9" w:rsidP="00A774A9">
                            <w:pPr>
                              <w:spacing w:line="0" w:lineRule="atLeast"/>
                              <w:rPr>
                                <w:rFonts w:ascii="IWA新聞ゴシック体" w:eastAsia="IWA新聞ゴシック体" w:hAnsi="IWA新聞ゴシック体"/>
                                <w:sz w:val="12"/>
                                <w:szCs w:val="12"/>
                              </w:rPr>
                            </w:pPr>
                          </w:p>
                          <w:p w14:paraId="1AE1ED0D" w14:textId="77777777" w:rsidR="00520A62"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左記労働者の過半数を代表する者が、労働基準法第41条第2号に規定する監督又は管理の地位にある者でなく、かつ、同法に規定す</w:t>
                            </w:r>
                          </w:p>
                          <w:p w14:paraId="448E36FB" w14:textId="77777777" w:rsidR="00520A62"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る協定等をする者を選出することを明らかにして実施される投票、挙手等の方法による手続により選出された者であって使用者の意向</w:t>
                            </w:r>
                          </w:p>
                          <w:p w14:paraId="2A9382D5" w14:textId="56CE548B" w:rsidR="00A774A9"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に基づき選出されたものでないこと。</w:t>
                            </w:r>
                          </w:p>
                          <w:p w14:paraId="2B30C01F" w14:textId="6AD5B144" w:rsidR="009011CB" w:rsidRPr="00302418" w:rsidRDefault="009011CB" w:rsidP="009011CB">
                            <w:pPr>
                              <w:spacing w:line="0" w:lineRule="atLeast"/>
                              <w:jc w:val="right"/>
                              <w:rPr>
                                <w:rFonts w:ascii="IWA新聞ゴシック体" w:eastAsia="IWA新聞ゴシック体" w:hAnsi="IWA新聞ゴシック体"/>
                                <w:b/>
                                <w:bCs/>
                                <w:sz w:val="12"/>
                                <w:szCs w:val="12"/>
                              </w:rPr>
                            </w:pPr>
                            <w:r w:rsidRPr="00302418">
                              <w:rPr>
                                <w:rFonts w:ascii="IWA新聞ゴシック体" w:eastAsia="IWA新聞ゴシック体" w:hAnsi="IWA新聞ゴシック体" w:hint="eastAsia"/>
                                <w:b/>
                                <w:bCs/>
                                <w:sz w:val="12"/>
                                <w:szCs w:val="12"/>
                              </w:rPr>
                              <w:t>（チェックボックスに要チェック）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F204" id="Text Box 14" o:spid="_x0000_s1028" type="#_x0000_t202" style="position:absolute;left:0;text-align:left;margin-left:351.75pt;margin-top:8.4pt;width:402.95pt;height:62.8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" stroked="f">
                <v:textbox>
                  <w:txbxContent>
                    <w:p w14:paraId="12DC2664" w14:textId="77777777" w:rsidR="00520A62"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左記協定の当事者である労働組合が事業場の全ての労働者の過半数で組織する労働組合である又は左記協定の当事者である労働者の過</w:t>
                      </w:r>
                    </w:p>
                    <w:p w14:paraId="70D95271" w14:textId="23306695" w:rsidR="00A774A9"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半数を代表する者が事業場の全ての労働者の過半数を代表する者であること。</w:t>
                      </w:r>
                    </w:p>
                    <w:p w14:paraId="058D4736" w14:textId="17F19951" w:rsidR="00A774A9" w:rsidRPr="00302418" w:rsidRDefault="00A774A9" w:rsidP="00A774A9">
                      <w:pPr>
                        <w:spacing w:line="0" w:lineRule="atLeast"/>
                        <w:rPr>
                          <w:rFonts w:ascii="IWA新聞ゴシック体" w:eastAsia="IWA新聞ゴシック体" w:hAnsi="IWA新聞ゴシック体"/>
                          <w:sz w:val="12"/>
                          <w:szCs w:val="12"/>
                        </w:rPr>
                      </w:pPr>
                    </w:p>
                    <w:p w14:paraId="1AE1ED0D" w14:textId="77777777" w:rsidR="00520A62"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左記労働者の過半数を代表する者が、労働基準法第41条第2号に規定する監督又は管理の地位にある者でなく、かつ、同法に規定す</w:t>
                      </w:r>
                    </w:p>
                    <w:p w14:paraId="448E36FB" w14:textId="77777777" w:rsidR="00520A62"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る協定等をする者を選出することを明らかにして実施される投票、挙手等の方法による手続により選出された者であって使用者の意向</w:t>
                      </w:r>
                    </w:p>
                    <w:p w14:paraId="2A9382D5" w14:textId="56CE548B" w:rsidR="00A774A9" w:rsidRPr="00302418" w:rsidRDefault="00A774A9" w:rsidP="00A774A9">
                      <w:pPr>
                        <w:spacing w:line="0" w:lineRule="atLeast"/>
                        <w:rPr>
                          <w:rFonts w:ascii="IWA新聞ゴシック体" w:eastAsia="IWA新聞ゴシック体" w:hAnsi="IWA新聞ゴシック体"/>
                          <w:sz w:val="12"/>
                          <w:szCs w:val="12"/>
                        </w:rPr>
                      </w:pPr>
                      <w:r w:rsidRPr="00302418">
                        <w:rPr>
                          <w:rFonts w:ascii="IWA新聞ゴシック体" w:eastAsia="IWA新聞ゴシック体" w:hAnsi="IWA新聞ゴシック体" w:hint="eastAsia"/>
                          <w:sz w:val="12"/>
                          <w:szCs w:val="12"/>
                        </w:rPr>
                        <w:t>に基づき選出されたものでないこと。</w:t>
                      </w:r>
                    </w:p>
                    <w:p w14:paraId="2B30C01F" w14:textId="6AD5B144" w:rsidR="009011CB" w:rsidRPr="00302418" w:rsidRDefault="009011CB" w:rsidP="009011CB">
                      <w:pPr>
                        <w:spacing w:line="0" w:lineRule="atLeast"/>
                        <w:jc w:val="right"/>
                        <w:rPr>
                          <w:rFonts w:ascii="IWA新聞ゴシック体" w:eastAsia="IWA新聞ゴシック体" w:hAnsi="IWA新聞ゴシック体"/>
                          <w:b/>
                          <w:bCs/>
                          <w:sz w:val="12"/>
                          <w:szCs w:val="12"/>
                        </w:rPr>
                      </w:pPr>
                      <w:r w:rsidRPr="00302418">
                        <w:rPr>
                          <w:rFonts w:ascii="IWA新聞ゴシック体" w:eastAsia="IWA新聞ゴシック体" w:hAnsi="IWA新聞ゴシック体" w:hint="eastAsia"/>
                          <w:b/>
                          <w:bCs/>
                          <w:sz w:val="12"/>
                          <w:szCs w:val="12"/>
                        </w:rPr>
                        <w:t>（チェックボックスに要チェック）</w:t>
                      </w:r>
                    </w:p>
                  </w:txbxContent>
                </v:textbox>
                <w10:wrap anchorx="margin"/>
              </v:shape>
            </w:pict>
          </mc:Fallback>
        </mc:AlternateContent>
      </w:r>
      <w:r w:rsidR="00520A62" w:rsidRPr="00302418">
        <w:rPr>
          <w:rFonts w:ascii="IWA新聞ゴシック体" w:eastAsia="IWA新聞ゴシック体" w:hAnsi="IWA新聞ゴシック体"/>
          <w:noProof/>
          <w:sz w:val="20"/>
        </w:rPr>
        <mc:AlternateContent>
          <mc:Choice Requires="wps">
            <w:drawing>
              <wp:anchor distT="0" distB="0" distL="114300" distR="114300" simplePos="0" relativeHeight="251665408" behindDoc="1" locked="0" layoutInCell="1" allowOverlap="1" wp14:anchorId="40055E96" wp14:editId="3894051F">
                <wp:simplePos x="0" y="0"/>
                <wp:positionH relativeFrom="margin">
                  <wp:align>right</wp:align>
                </wp:positionH>
                <wp:positionV relativeFrom="page">
                  <wp:posOffset>5595582</wp:posOffset>
                </wp:positionV>
                <wp:extent cx="327025" cy="286603"/>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6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A5B8B" w14:textId="341852A9" w:rsidR="00A774A9" w:rsidRPr="003A6780" w:rsidRDefault="00A774A9" w:rsidP="00A774A9">
                            <w:pPr>
                              <w:rPr>
                                <w:szCs w:val="21"/>
                              </w:rPr>
                            </w:pPr>
                            <w:r w:rsidRPr="003A6780">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5E96" id="_x0000_s1029" type="#_x0000_t202" style="position:absolute;left:0;text-align:left;margin-left:-25.45pt;margin-top:440.6pt;width:25.75pt;height:22.5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" stroked="f">
                <v:textbox>
                  <w:txbxContent>
                    <w:p w14:paraId="17DA5B8B" w14:textId="341852A9" w:rsidR="00A774A9" w:rsidRPr="003A6780" w:rsidRDefault="00A774A9" w:rsidP="00A774A9">
                      <w:pPr>
                        <w:rPr>
                          <w:szCs w:val="21"/>
                        </w:rPr>
                      </w:pPr>
                      <w:r w:rsidRPr="003A6780">
                        <w:rPr>
                          <w:rFonts w:hint="eastAsia"/>
                          <w:szCs w:val="21"/>
                        </w:rPr>
                        <w:t>□</w:t>
                      </w:r>
                    </w:p>
                  </w:txbxContent>
                </v:textbox>
                <w10:wrap anchorx="margin" anchory="page"/>
              </v:shape>
            </w:pict>
          </mc:Fallback>
        </mc:AlternateContent>
      </w:r>
      <w:r w:rsidR="007D289C" w:rsidRPr="00302418">
        <w:rPr>
          <w:rFonts w:ascii="IWA新聞ゴシック体" w:eastAsia="IWA新聞ゴシック体" w:hAnsi="IWA新聞ゴシック体" w:hint="eastAsia"/>
          <w:sz w:val="16"/>
          <w:szCs w:val="16"/>
        </w:rPr>
        <w:t xml:space="preserve">協定の成立年月日　　　</w:t>
      </w:r>
      <w:r w:rsidR="007D289C"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007D289C" w:rsidRPr="00302418">
        <w:rPr>
          <w:rFonts w:ascii="IWA新聞ゴシック体" w:eastAsia="IWA新聞ゴシック体" w:hAnsi="IWA新聞ゴシック体" w:hint="eastAsia"/>
          <w:sz w:val="16"/>
          <w:szCs w:val="16"/>
          <w:u w:val="dotted"/>
        </w:rPr>
        <w:t xml:space="preserve">　</w:t>
      </w:r>
      <w:r w:rsidR="007D289C" w:rsidRPr="00302418">
        <w:rPr>
          <w:rFonts w:ascii="IWA新聞ゴシック体" w:eastAsia="IWA新聞ゴシック体" w:hAnsi="IWA新聞ゴシック体" w:hint="eastAsia"/>
          <w:sz w:val="16"/>
          <w:szCs w:val="16"/>
        </w:rPr>
        <w:t>年</w:t>
      </w:r>
      <w:r w:rsidR="007D289C"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007D289C" w:rsidRPr="00302418">
        <w:rPr>
          <w:rFonts w:ascii="IWA新聞ゴシック体" w:eastAsia="IWA新聞ゴシック体" w:hAnsi="IWA新聞ゴシック体" w:hint="eastAsia"/>
          <w:sz w:val="16"/>
          <w:szCs w:val="16"/>
          <w:u w:val="dotted"/>
        </w:rPr>
        <w:t xml:space="preserve">　</w:t>
      </w:r>
      <w:r w:rsidR="007D289C" w:rsidRPr="00302418">
        <w:rPr>
          <w:rFonts w:ascii="IWA新聞ゴシック体" w:eastAsia="IWA新聞ゴシック体" w:hAnsi="IWA新聞ゴシック体" w:hint="eastAsia"/>
          <w:sz w:val="16"/>
          <w:szCs w:val="16"/>
        </w:rPr>
        <w:t>月</w:t>
      </w:r>
      <w:r w:rsidR="007D289C"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007D289C" w:rsidRPr="00302418">
        <w:rPr>
          <w:rFonts w:ascii="IWA新聞ゴシック体" w:eastAsia="IWA新聞ゴシック体" w:hAnsi="IWA新聞ゴシック体" w:hint="eastAsia"/>
          <w:sz w:val="16"/>
          <w:szCs w:val="16"/>
          <w:u w:val="dotted"/>
        </w:rPr>
        <w:t xml:space="preserve">　</w:t>
      </w:r>
      <w:r w:rsidR="007D289C" w:rsidRPr="00302418">
        <w:rPr>
          <w:rFonts w:ascii="IWA新聞ゴシック体" w:eastAsia="IWA新聞ゴシック体" w:hAnsi="IWA新聞ゴシック体" w:hint="eastAsia"/>
          <w:sz w:val="16"/>
          <w:szCs w:val="16"/>
        </w:rPr>
        <w:t>日</w:t>
      </w:r>
    </w:p>
    <w:p w14:paraId="3EB9AB27" w14:textId="749D9E5B" w:rsidR="007D289C" w:rsidRPr="00302418" w:rsidRDefault="00520A62">
      <w:pPr>
        <w:topLinePunct/>
        <w:snapToGrid w:val="0"/>
        <w:spacing w:beforeLines="50" w:before="180" w:line="140" w:lineRule="atLeast"/>
        <w:ind w:firstLineChars="80" w:firstLine="160"/>
        <w:rPr>
          <w:rFonts w:ascii="IWA新聞ゴシック体" w:eastAsia="IWA新聞ゴシック体" w:hAnsi="IWA新聞ゴシック体"/>
          <w:sz w:val="16"/>
          <w:szCs w:val="16"/>
        </w:rPr>
      </w:pPr>
      <w:r w:rsidRPr="00302418">
        <w:rPr>
          <w:rFonts w:ascii="IWA新聞ゴシック体" w:eastAsia="IWA新聞ゴシック体" w:hAnsi="IWA新聞ゴシック体"/>
          <w:noProof/>
          <w:sz w:val="20"/>
        </w:rPr>
        <mc:AlternateContent>
          <mc:Choice Requires="wps">
            <w:drawing>
              <wp:anchor distT="0" distB="0" distL="114300" distR="114300" simplePos="0" relativeHeight="251667456" behindDoc="0" locked="0" layoutInCell="1" allowOverlap="1" wp14:anchorId="1888D146" wp14:editId="60C6441F">
                <wp:simplePos x="0" y="0"/>
                <wp:positionH relativeFrom="margin">
                  <wp:align>right</wp:align>
                </wp:positionH>
                <wp:positionV relativeFrom="paragraph">
                  <wp:posOffset>16519</wp:posOffset>
                </wp:positionV>
                <wp:extent cx="327025" cy="279780"/>
                <wp:effectExtent l="0" t="0" r="0" b="63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DCD68" w14:textId="77777777" w:rsidR="000F34D3" w:rsidRPr="003A6780" w:rsidRDefault="000F34D3" w:rsidP="000F34D3">
                            <w:pPr>
                              <w:rPr>
                                <w:szCs w:val="21"/>
                              </w:rPr>
                            </w:pPr>
                            <w:r w:rsidRPr="003A6780">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D146" id="_x0000_s1030" type="#_x0000_t202" style="position:absolute;left:0;text-align:left;margin-left:-25.45pt;margin-top:1.3pt;width:25.75pt;height:22.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" stroked="f">
                <v:textbox>
                  <w:txbxContent>
                    <w:p w14:paraId="442DCD68" w14:textId="77777777" w:rsidR="000F34D3" w:rsidRPr="003A6780" w:rsidRDefault="000F34D3" w:rsidP="000F34D3">
                      <w:pPr>
                        <w:rPr>
                          <w:szCs w:val="21"/>
                        </w:rPr>
                      </w:pPr>
                      <w:r w:rsidRPr="003A6780">
                        <w:rPr>
                          <w:rFonts w:hint="eastAsia"/>
                          <w:szCs w:val="21"/>
                        </w:rPr>
                        <w:t>□</w:t>
                      </w:r>
                    </w:p>
                  </w:txbxContent>
                </v:textbox>
                <w10:wrap anchorx="margin"/>
              </v:shape>
            </w:pict>
          </mc:Fallback>
        </mc:AlternateContent>
      </w:r>
      <w:r w:rsidR="007D289C" w:rsidRPr="00302418">
        <w:rPr>
          <w:rFonts w:ascii="IWA新聞ゴシック体" w:eastAsia="IWA新聞ゴシック体" w:hAnsi="IWA新聞ゴシック体" w:hint="eastAsia"/>
          <w:spacing w:val="1"/>
          <w:w w:val="79"/>
          <w:kern w:val="0"/>
          <w:sz w:val="16"/>
          <w:szCs w:val="16"/>
          <w:fitText w:val="6900" w:id="1916015104"/>
        </w:rPr>
        <w:t>協定の当事者である労働組合</w:t>
      </w:r>
      <w:r w:rsidR="003C4B08" w:rsidRPr="00302418">
        <w:rPr>
          <w:rFonts w:ascii="IWA新聞ゴシック体" w:eastAsia="IWA新聞ゴシック体" w:hAnsi="IWA新聞ゴシック体" w:hint="eastAsia"/>
          <w:spacing w:val="1"/>
          <w:w w:val="79"/>
          <w:kern w:val="0"/>
          <w:sz w:val="16"/>
          <w:szCs w:val="16"/>
          <w:fitText w:val="6900" w:id="1916015104"/>
        </w:rPr>
        <w:t>（事業場の労働者の過半数で組織する労働組合）</w:t>
      </w:r>
      <w:r w:rsidR="007D289C" w:rsidRPr="00302418">
        <w:rPr>
          <w:rFonts w:ascii="IWA新聞ゴシック体" w:eastAsia="IWA新聞ゴシック体" w:hAnsi="IWA新聞ゴシック体" w:hint="eastAsia"/>
          <w:spacing w:val="1"/>
          <w:w w:val="79"/>
          <w:kern w:val="0"/>
          <w:sz w:val="16"/>
          <w:szCs w:val="16"/>
          <w:fitText w:val="6900" w:id="1916015104"/>
        </w:rPr>
        <w:t>の名称又は労働者の過半数を代表する者</w:t>
      </w:r>
      <w:r w:rsidR="007D289C" w:rsidRPr="00302418">
        <w:rPr>
          <w:rFonts w:ascii="IWA新聞ゴシック体" w:eastAsia="IWA新聞ゴシック体" w:hAnsi="IWA新聞ゴシック体" w:hint="eastAsia"/>
          <w:spacing w:val="-11"/>
          <w:w w:val="79"/>
          <w:kern w:val="0"/>
          <w:sz w:val="16"/>
          <w:szCs w:val="16"/>
          <w:fitText w:val="6900" w:id="1916015104"/>
        </w:rPr>
        <w:t>の</w:t>
      </w:r>
      <w:r w:rsidR="007D289C" w:rsidRPr="00302418">
        <w:rPr>
          <w:rFonts w:ascii="IWA新聞ゴシック体" w:eastAsia="IWA新聞ゴシック体" w:hAnsi="IWA新聞ゴシック体" w:hint="eastAsia"/>
          <w:sz w:val="16"/>
          <w:szCs w:val="16"/>
        </w:rPr>
        <w:t xml:space="preserve">　　</w:t>
      </w:r>
    </w:p>
    <w:p w14:paraId="73E7B9C7" w14:textId="3846F28F" w:rsidR="007D289C" w:rsidRPr="00302418" w:rsidRDefault="0085742B">
      <w:pPr>
        <w:ind w:firstLineChars="2123" w:firstLine="4246"/>
        <w:rPr>
          <w:rFonts w:ascii="IWA新聞ゴシック体" w:eastAsia="IWA新聞ゴシック体" w:hAnsi="IWA新聞ゴシック体"/>
          <w:sz w:val="16"/>
          <w:szCs w:val="16"/>
        </w:rPr>
      </w:pPr>
      <w:r w:rsidRPr="00302418">
        <w:rPr>
          <w:rFonts w:ascii="IWA新聞ゴシック体" w:eastAsia="IWA新聞ゴシック体" w:hAnsi="IWA新聞ゴシック体"/>
          <w:noProof/>
          <w:sz w:val="20"/>
        </w:rPr>
        <mc:AlternateContent>
          <mc:Choice Requires="wps">
            <w:drawing>
              <wp:anchor distT="0" distB="0" distL="114300" distR="114300" simplePos="0" relativeHeight="251656192" behindDoc="0" locked="0" layoutInCell="1" allowOverlap="1" wp14:anchorId="4EF6F425" wp14:editId="7AD97E1E">
                <wp:simplePos x="0" y="0"/>
                <wp:positionH relativeFrom="column">
                  <wp:posOffset>133350</wp:posOffset>
                </wp:positionH>
                <wp:positionV relativeFrom="paragraph">
                  <wp:posOffset>78740</wp:posOffset>
                </wp:positionV>
                <wp:extent cx="388620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5BFAF" w14:textId="48F21965" w:rsidR="007D289C" w:rsidRPr="00302418" w:rsidRDefault="007D289C" w:rsidP="003C4B08">
                            <w:pPr>
                              <w:jc w:val="left"/>
                              <w:rPr>
                                <w:rFonts w:ascii="IWA新聞ゴシック体" w:eastAsia="IWA新聞ゴシック体" w:hAnsi="IWA新聞ゴシック体"/>
                              </w:rPr>
                            </w:pPr>
                            <w:r w:rsidRPr="00302418">
                              <w:rPr>
                                <w:rFonts w:ascii="IWA新聞ゴシック体" w:eastAsia="IWA新聞ゴシック体" w:hAnsi="IWA新聞ゴシック体" w:hint="eastAsia"/>
                                <w:sz w:val="16"/>
                                <w:szCs w:val="16"/>
                              </w:rPr>
                              <w:t>職名</w:t>
                            </w:r>
                            <w:r w:rsidR="003C4B08" w:rsidRPr="00302418">
                              <w:rPr>
                                <w:rFonts w:ascii="IWA新聞ゴシック体" w:eastAsia="IWA新聞ゴシック体" w:hAnsi="IWA新聞ゴシック体" w:hint="eastAsia"/>
                                <w:sz w:val="16"/>
                                <w:szCs w:val="16"/>
                              </w:rPr>
                              <w:t>・</w:t>
                            </w:r>
                            <w:r w:rsidRPr="00302418">
                              <w:rPr>
                                <w:rFonts w:ascii="IWA新聞ゴシック体" w:eastAsia="IWA新聞ゴシック体" w:hAnsi="IWA新聞ゴシック体" w:hint="eastAsia"/>
                                <w:sz w:val="16"/>
                                <w:szCs w:val="16"/>
                              </w:rPr>
                              <w:t>氏名</w:t>
                            </w:r>
                            <w:r w:rsidR="003C4B08" w:rsidRPr="00302418">
                              <w:rPr>
                                <w:rFonts w:ascii="IWA新聞ゴシック体" w:eastAsia="IWA新聞ゴシック体" w:hAnsi="IWA新聞ゴシック体" w:hint="eastAsia"/>
                                <w:sz w:val="16"/>
                                <w:szCs w:val="16"/>
                              </w:rPr>
                              <w:t xml:space="preserve">　</w:t>
                            </w: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003C4B08"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008479FA" w:rsidRPr="00302418">
                              <w:rPr>
                                <w:rFonts w:ascii="IWA新聞ゴシック体" w:eastAsia="IWA新聞ゴシック体" w:hAnsi="IWA新聞ゴシック体" w:hint="eastAsia"/>
                                <w:sz w:val="16"/>
                                <w:szCs w:val="16"/>
                                <w:u w:val="dotted"/>
                              </w:rPr>
                              <w:t xml:space="preserve">　</w:t>
                            </w:r>
                            <w:r w:rsidR="008479FA" w:rsidRPr="00302418">
                              <w:rPr>
                                <w:rFonts w:ascii="IWA新聞ゴシック体" w:eastAsia="IWA新聞ゴシック体" w:hAnsi="IWA新聞ゴシック体"/>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F425" id="Text Box 11" o:spid="_x0000_s1031" type="#_x0000_t202" style="position:absolute;left:0;text-align:left;margin-left:10.5pt;margin-top:6.2pt;width:30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" stroked="f">
                <v:textbox>
                  <w:txbxContent>
                    <w:p w14:paraId="2775BFAF" w14:textId="48F21965" w:rsidR="007D289C" w:rsidRPr="00302418" w:rsidRDefault="007D289C" w:rsidP="003C4B08">
                      <w:pPr>
                        <w:jc w:val="left"/>
                        <w:rPr>
                          <w:rFonts w:ascii="IWA新聞ゴシック体" w:eastAsia="IWA新聞ゴシック体" w:hAnsi="IWA新聞ゴシック体"/>
                        </w:rPr>
                      </w:pPr>
                      <w:r w:rsidRPr="00302418">
                        <w:rPr>
                          <w:rFonts w:ascii="IWA新聞ゴシック体" w:eastAsia="IWA新聞ゴシック体" w:hAnsi="IWA新聞ゴシック体" w:hint="eastAsia"/>
                          <w:sz w:val="16"/>
                          <w:szCs w:val="16"/>
                        </w:rPr>
                        <w:t>職名</w:t>
                      </w:r>
                      <w:r w:rsidR="003C4B08" w:rsidRPr="00302418">
                        <w:rPr>
                          <w:rFonts w:ascii="IWA新聞ゴシック体" w:eastAsia="IWA新聞ゴシック体" w:hAnsi="IWA新聞ゴシック体" w:hint="eastAsia"/>
                          <w:sz w:val="16"/>
                          <w:szCs w:val="16"/>
                        </w:rPr>
                        <w:t>・</w:t>
                      </w:r>
                      <w:r w:rsidRPr="00302418">
                        <w:rPr>
                          <w:rFonts w:ascii="IWA新聞ゴシック体" w:eastAsia="IWA新聞ゴシック体" w:hAnsi="IWA新聞ゴシック体" w:hint="eastAsia"/>
                          <w:sz w:val="16"/>
                          <w:szCs w:val="16"/>
                        </w:rPr>
                        <w:t>氏名</w:t>
                      </w:r>
                      <w:r w:rsidR="003C4B08" w:rsidRPr="00302418">
                        <w:rPr>
                          <w:rFonts w:ascii="IWA新聞ゴシック体" w:eastAsia="IWA新聞ゴシック体" w:hAnsi="IWA新聞ゴシック体" w:hint="eastAsia"/>
                          <w:sz w:val="16"/>
                          <w:szCs w:val="16"/>
                        </w:rPr>
                        <w:t xml:space="preserve">　</w:t>
                      </w: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003C4B08"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008479FA" w:rsidRPr="00302418">
                        <w:rPr>
                          <w:rFonts w:ascii="IWA新聞ゴシック体" w:eastAsia="IWA新聞ゴシック体" w:hAnsi="IWA新聞ゴシック体" w:hint="eastAsia"/>
                          <w:sz w:val="16"/>
                          <w:szCs w:val="16"/>
                          <w:u w:val="dotted"/>
                        </w:rPr>
                        <w:t xml:space="preserve">　</w:t>
                      </w:r>
                      <w:r w:rsidR="008479FA" w:rsidRPr="00302418">
                        <w:rPr>
                          <w:rFonts w:ascii="IWA新聞ゴシック体" w:eastAsia="IWA新聞ゴシック体" w:hAnsi="IWA新聞ゴシック体"/>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p>
                  </w:txbxContent>
                </v:textbox>
              </v:shape>
            </w:pict>
          </mc:Fallback>
        </mc:AlternateContent>
      </w:r>
    </w:p>
    <w:p w14:paraId="1BCEF37E" w14:textId="7653825E" w:rsidR="007D289C" w:rsidRPr="00302418" w:rsidRDefault="00A774A9">
      <w:pPr>
        <w:ind w:firstLineChars="2123" w:firstLine="4246"/>
        <w:rPr>
          <w:rFonts w:ascii="IWA新聞ゴシック体" w:eastAsia="IWA新聞ゴシック体" w:hAnsi="IWA新聞ゴシック体"/>
          <w:sz w:val="16"/>
          <w:szCs w:val="16"/>
        </w:rPr>
      </w:pPr>
      <w:r w:rsidRPr="00302418">
        <w:rPr>
          <w:rFonts w:ascii="IWA新聞ゴシック体" w:eastAsia="IWA新聞ゴシック体" w:hAnsi="IWA新聞ゴシック体"/>
          <w:noProof/>
          <w:sz w:val="20"/>
        </w:rPr>
        <mc:AlternateContent>
          <mc:Choice Requires="wps">
            <w:drawing>
              <wp:anchor distT="0" distB="0" distL="114300" distR="114300" simplePos="0" relativeHeight="251659264" behindDoc="1" locked="0" layoutInCell="1" allowOverlap="1" wp14:anchorId="2A5672AF" wp14:editId="6B32A882">
                <wp:simplePos x="0" y="0"/>
                <wp:positionH relativeFrom="column">
                  <wp:posOffset>4169391</wp:posOffset>
                </wp:positionH>
                <wp:positionV relativeFrom="paragraph">
                  <wp:posOffset>128393</wp:posOffset>
                </wp:positionV>
                <wp:extent cx="1828800" cy="313899"/>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EB009" w14:textId="77777777" w:rsidR="007D289C" w:rsidRPr="00302418" w:rsidRDefault="007D289C">
                            <w:pPr>
                              <w:rPr>
                                <w:rFonts w:ascii="IWA新聞ゴシック体" w:eastAsia="IWA新聞ゴシック体" w:hAnsi="IWA新聞ゴシック体"/>
                              </w:rPr>
                            </w:pP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rPr>
                              <w:t>年</w:t>
                            </w: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rPr>
                              <w:t>月</w:t>
                            </w: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72AF" id="_x0000_s1032" type="#_x0000_t202" style="position:absolute;left:0;text-align:left;margin-left:328.3pt;margin-top:10.1pt;width:2in;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" stroked="f">
                <v:textbox>
                  <w:txbxContent>
                    <w:p w14:paraId="0A3EB009" w14:textId="77777777" w:rsidR="007D289C" w:rsidRPr="00302418" w:rsidRDefault="007D289C">
                      <w:pPr>
                        <w:rPr>
                          <w:rFonts w:ascii="IWA新聞ゴシック体" w:eastAsia="IWA新聞ゴシック体" w:hAnsi="IWA新聞ゴシック体"/>
                        </w:rPr>
                      </w:pP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rPr>
                        <w:t>年</w:t>
                      </w: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rPr>
                        <w:t>月</w:t>
                      </w: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rPr>
                        <w:t>日</w:t>
                      </w:r>
                    </w:p>
                  </w:txbxContent>
                </v:textbox>
              </v:shape>
            </w:pict>
          </mc:Fallback>
        </mc:AlternateContent>
      </w:r>
    </w:p>
    <w:p w14:paraId="6D5FE756" w14:textId="0D6FD74C" w:rsidR="007D289C" w:rsidRPr="00302418" w:rsidRDefault="00302418">
      <w:pPr>
        <w:ind w:firstLineChars="80" w:firstLine="160"/>
        <w:rPr>
          <w:rFonts w:ascii="IWA新聞ゴシック体" w:eastAsia="IWA新聞ゴシック体" w:hAnsi="IWA新聞ゴシック体"/>
          <w:sz w:val="16"/>
          <w:szCs w:val="16"/>
        </w:rPr>
      </w:pPr>
      <w:r w:rsidRPr="00302418">
        <w:rPr>
          <w:rFonts w:ascii="IWA新聞ゴシック体" w:eastAsia="IWA新聞ゴシック体" w:hAnsi="IWA新聞ゴシック体"/>
          <w:noProof/>
          <w:sz w:val="20"/>
        </w:rPr>
        <mc:AlternateContent>
          <mc:Choice Requires="wps">
            <w:drawing>
              <wp:anchor distT="0" distB="0" distL="114300" distR="114300" simplePos="0" relativeHeight="251661312" behindDoc="0" locked="0" layoutInCell="1" allowOverlap="1" wp14:anchorId="2DC86676" wp14:editId="7A020468">
                <wp:simplePos x="0" y="0"/>
                <wp:positionH relativeFrom="column">
                  <wp:posOffset>5984240</wp:posOffset>
                </wp:positionH>
                <wp:positionV relativeFrom="paragraph">
                  <wp:posOffset>56515</wp:posOffset>
                </wp:positionV>
                <wp:extent cx="538480" cy="342900"/>
                <wp:effectExtent l="0" t="0" r="0" b="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2C562" w14:textId="77777777" w:rsidR="007D289C" w:rsidRPr="00302418" w:rsidRDefault="007D289C">
                            <w:pPr>
                              <w:rPr>
                                <w:rFonts w:ascii="IWA新聞ゴシック体" w:eastAsia="IWA新聞ゴシック体" w:hAnsi="IWA新聞ゴシック体"/>
                              </w:rPr>
                            </w:pPr>
                            <w:r w:rsidRPr="00302418">
                              <w:rPr>
                                <w:rFonts w:ascii="IWA新聞ゴシック体" w:eastAsia="IWA新聞ゴシック体" w:hAnsi="IWA新聞ゴシック体" w:hint="eastAsia"/>
                                <w:sz w:val="16"/>
                                <w:szCs w:val="16"/>
                              </w:rPr>
                              <w:t>使用者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6676" id="Text Box 16" o:spid="_x0000_s1033" type="#_x0000_t202" style="position:absolute;left:0;text-align:left;margin-left:471.2pt;margin-top:4.45pt;width:4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" stroked="f">
                <v:textbox>
                  <w:txbxContent>
                    <w:p w14:paraId="0D52C562" w14:textId="77777777" w:rsidR="007D289C" w:rsidRPr="00302418" w:rsidRDefault="007D289C">
                      <w:pPr>
                        <w:rPr>
                          <w:rFonts w:ascii="IWA新聞ゴシック体" w:eastAsia="IWA新聞ゴシック体" w:hAnsi="IWA新聞ゴシック体"/>
                        </w:rPr>
                      </w:pPr>
                      <w:r w:rsidRPr="00302418">
                        <w:rPr>
                          <w:rFonts w:ascii="IWA新聞ゴシック体" w:eastAsia="IWA新聞ゴシック体" w:hAnsi="IWA新聞ゴシック体" w:hint="eastAsia"/>
                          <w:sz w:val="16"/>
                          <w:szCs w:val="16"/>
                        </w:rPr>
                        <w:t>使用者</w:t>
                      </w:r>
                    </w:p>
                  </w:txbxContent>
                </v:textbox>
                <w10:wrap type="square"/>
              </v:shape>
            </w:pict>
          </mc:Fallback>
        </mc:AlternateContent>
      </w:r>
      <w:r w:rsidRPr="00302418">
        <w:rPr>
          <w:rFonts w:ascii="IWA新聞ゴシック体" w:eastAsia="IWA新聞ゴシック体" w:hAnsi="IWA新聞ゴシック体"/>
          <w:noProof/>
          <w:sz w:val="20"/>
        </w:rPr>
        <mc:AlternateContent>
          <mc:Choice Requires="wps">
            <w:drawing>
              <wp:anchor distT="0" distB="0" distL="114300" distR="114300" simplePos="0" relativeHeight="251657216" behindDoc="0" locked="0" layoutInCell="1" allowOverlap="1" wp14:anchorId="0AB10D9E" wp14:editId="2246A9F5">
                <wp:simplePos x="0" y="0"/>
                <wp:positionH relativeFrom="column">
                  <wp:posOffset>6503158</wp:posOffset>
                </wp:positionH>
                <wp:positionV relativeFrom="paragraph">
                  <wp:posOffset>29447</wp:posOffset>
                </wp:positionV>
                <wp:extent cx="3165646" cy="619125"/>
                <wp:effectExtent l="0" t="0" r="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646"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A8184" w14:textId="77777777" w:rsidR="007D289C" w:rsidRPr="00302418" w:rsidRDefault="007D289C">
                            <w:pP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 xml:space="preserve">職 名　　　　　　　　　　　　　　　　</w:t>
                            </w:r>
                          </w:p>
                          <w:p w14:paraId="15C7641F" w14:textId="0AC521DE" w:rsidR="007D289C" w:rsidRPr="00302418" w:rsidRDefault="007D289C" w:rsidP="00BF5CDF">
                            <w:pPr>
                              <w:jc w:val="left"/>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氏 名</w:t>
                            </w:r>
                            <w:r w:rsidR="00BF5CDF" w:rsidRPr="00302418">
                              <w:rPr>
                                <w:rFonts w:ascii="IWA新聞ゴシック体" w:eastAsia="IWA新聞ゴシック体" w:hAnsi="IWA新聞ゴシック体" w:hint="eastAsia"/>
                                <w:sz w:val="16"/>
                                <w:szCs w:val="16"/>
                              </w:rPr>
                              <w:t xml:space="preserve">　</w:t>
                            </w: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00BF5CDF"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p>
                          <w:p w14:paraId="1D58B176" w14:textId="77777777" w:rsidR="007D289C" w:rsidRDefault="007D2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0D9E" id="Text Box 12" o:spid="_x0000_s1034" type="#_x0000_t202" style="position:absolute;left:0;text-align:left;margin-left:512.05pt;margin-top:2.3pt;width:249.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" stroked="f">
                <v:textbox>
                  <w:txbxContent>
                    <w:p w14:paraId="2B7A8184" w14:textId="77777777" w:rsidR="007D289C" w:rsidRPr="00302418" w:rsidRDefault="007D289C">
                      <w:pPr>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 xml:space="preserve">職 名　　　　　　　　　　　　　　　　</w:t>
                      </w:r>
                    </w:p>
                    <w:p w14:paraId="15C7641F" w14:textId="0AC521DE" w:rsidR="007D289C" w:rsidRPr="00302418" w:rsidRDefault="007D289C" w:rsidP="00BF5CDF">
                      <w:pPr>
                        <w:jc w:val="left"/>
                        <w:rPr>
                          <w:rFonts w:ascii="IWA新聞ゴシック体" w:eastAsia="IWA新聞ゴシック体" w:hAnsi="IWA新聞ゴシック体"/>
                          <w:sz w:val="16"/>
                          <w:szCs w:val="16"/>
                        </w:rPr>
                      </w:pPr>
                      <w:r w:rsidRPr="00302418">
                        <w:rPr>
                          <w:rFonts w:ascii="IWA新聞ゴシック体" w:eastAsia="IWA新聞ゴシック体" w:hAnsi="IWA新聞ゴシック体" w:hint="eastAsia"/>
                          <w:sz w:val="16"/>
                          <w:szCs w:val="16"/>
                        </w:rPr>
                        <w:t>氏 名</w:t>
                      </w:r>
                      <w:r w:rsidR="00BF5CDF" w:rsidRPr="00302418">
                        <w:rPr>
                          <w:rFonts w:ascii="IWA新聞ゴシック体" w:eastAsia="IWA新聞ゴシック体" w:hAnsi="IWA新聞ゴシック体" w:hint="eastAsia"/>
                          <w:sz w:val="16"/>
                          <w:szCs w:val="16"/>
                        </w:rPr>
                        <w:t xml:space="preserve">　</w:t>
                      </w:r>
                      <w:r w:rsidRPr="00302418">
                        <w:rPr>
                          <w:rFonts w:ascii="IWA新聞ゴシック体" w:eastAsia="IWA新聞ゴシック体" w:hAnsi="IWA新聞ゴシック体" w:hint="eastAsia"/>
                          <w:sz w:val="16"/>
                          <w:szCs w:val="16"/>
                          <w:u w:val="dotted"/>
                        </w:rPr>
                        <w:t xml:space="preserve">　　</w:t>
                      </w:r>
                      <w:r w:rsidR="002A3A8E" w:rsidRPr="00302418">
                        <w:rPr>
                          <w:rFonts w:ascii="IWA新聞ゴシック体" w:eastAsia="IWA新聞ゴシック体" w:hAnsi="IWA新聞ゴシック体" w:hint="eastAsia"/>
                          <w:sz w:val="16"/>
                          <w:szCs w:val="16"/>
                          <w:u w:val="dotted"/>
                        </w:rPr>
                        <w:t xml:space="preserve">　　　　　</w:t>
                      </w:r>
                      <w:r w:rsidR="00BF5CDF"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p>
                    <w:p w14:paraId="1D58B176" w14:textId="77777777" w:rsidR="007D289C" w:rsidRDefault="007D289C"/>
                  </w:txbxContent>
                </v:textbox>
              </v:shape>
            </w:pict>
          </mc:Fallback>
        </mc:AlternateContent>
      </w:r>
      <w:r w:rsidR="007D289C" w:rsidRPr="00302418">
        <w:rPr>
          <w:rFonts w:ascii="IWA新聞ゴシック体" w:eastAsia="IWA新聞ゴシック体" w:hAnsi="IWA新聞ゴシック体" w:hint="eastAsia"/>
          <w:spacing w:val="11"/>
          <w:kern w:val="0"/>
          <w:sz w:val="16"/>
          <w:szCs w:val="16"/>
          <w:fitText w:val="5250" w:id="-191117823"/>
        </w:rPr>
        <w:t>協定の当事者（労働者の過半数を代表する者の場合）の選出方</w:t>
      </w:r>
      <w:r w:rsidR="007D289C" w:rsidRPr="00302418">
        <w:rPr>
          <w:rFonts w:ascii="IWA新聞ゴシック体" w:eastAsia="IWA新聞ゴシック体" w:hAnsi="IWA新聞ゴシック体" w:hint="eastAsia"/>
          <w:spacing w:val="-3"/>
          <w:kern w:val="0"/>
          <w:sz w:val="16"/>
          <w:szCs w:val="16"/>
          <w:fitText w:val="5250" w:id="-191117823"/>
        </w:rPr>
        <w:t>法</w:t>
      </w:r>
      <w:r w:rsidR="007D289C" w:rsidRPr="00302418">
        <w:rPr>
          <w:rFonts w:ascii="IWA新聞ゴシック体" w:eastAsia="IWA新聞ゴシック体" w:hAnsi="IWA新聞ゴシック体" w:hint="eastAsia"/>
          <w:sz w:val="16"/>
          <w:szCs w:val="16"/>
        </w:rPr>
        <w:t xml:space="preserve">　　　</w:t>
      </w:r>
    </w:p>
    <w:p w14:paraId="133AC1C9" w14:textId="1FC30EC3" w:rsidR="007D289C" w:rsidRPr="00302418" w:rsidRDefault="00A774A9">
      <w:pPr>
        <w:rPr>
          <w:rFonts w:ascii="IWA新聞ゴシック体" w:eastAsia="IWA新聞ゴシック体" w:hAnsi="IWA新聞ゴシック体"/>
          <w:sz w:val="16"/>
          <w:szCs w:val="16"/>
        </w:rPr>
      </w:pPr>
      <w:r w:rsidRPr="00302418">
        <w:rPr>
          <w:rFonts w:ascii="IWA新聞ゴシック体" w:eastAsia="IWA新聞ゴシック体" w:hAnsi="IWA新聞ゴシック体"/>
          <w:noProof/>
          <w:sz w:val="20"/>
        </w:rPr>
        <mc:AlternateContent>
          <mc:Choice Requires="wps">
            <w:drawing>
              <wp:anchor distT="0" distB="0" distL="114300" distR="114300" simplePos="0" relativeHeight="251660288" behindDoc="0" locked="0" layoutInCell="1" allowOverlap="1" wp14:anchorId="6377B9B0" wp14:editId="174C2DD8">
                <wp:simplePos x="0" y="0"/>
                <wp:positionH relativeFrom="column">
                  <wp:posOffset>4170642</wp:posOffset>
                </wp:positionH>
                <wp:positionV relativeFrom="paragraph">
                  <wp:posOffset>16169</wp:posOffset>
                </wp:positionV>
                <wp:extent cx="2000250" cy="457200"/>
                <wp:effectExtent l="0" t="0" r="0"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03F63" w14:textId="1A7875E6" w:rsidR="007D289C" w:rsidRPr="00302418" w:rsidRDefault="007D289C">
                            <w:pPr>
                              <w:rPr>
                                <w:rFonts w:ascii="IWA新聞ゴシック体" w:eastAsia="IWA新聞ゴシック体" w:hAnsi="IWA新聞ゴシック体"/>
                              </w:rPr>
                            </w:pPr>
                            <w:r w:rsidRPr="00302418">
                              <w:rPr>
                                <w:rFonts w:ascii="IWA新聞ゴシック体" w:eastAsia="IWA新聞ゴシック体" w:hAnsi="IWA新聞ゴシック体" w:hint="eastAsia"/>
                                <w:sz w:val="16"/>
                                <w:szCs w:val="16"/>
                                <w:u w:val="dotted"/>
                              </w:rPr>
                              <w:t xml:space="preserve">　</w:t>
                            </w:r>
                            <w:r w:rsidR="00C47286" w:rsidRPr="00302418">
                              <w:rPr>
                                <w:rFonts w:ascii="IWA新聞ゴシック体" w:eastAsia="IWA新聞ゴシック体" w:hAnsi="IWA新聞ゴシック体" w:hint="eastAsia"/>
                                <w:sz w:val="16"/>
                                <w:szCs w:val="16"/>
                                <w:u w:val="dotted"/>
                              </w:rPr>
                              <w:t xml:space="preserve"> </w:t>
                            </w:r>
                            <w:r w:rsidR="00C47286" w:rsidRPr="00302418">
                              <w:rPr>
                                <w:rFonts w:ascii="IWA新聞ゴシック体" w:eastAsia="IWA新聞ゴシック体" w:hAnsi="IWA新聞ゴシック体"/>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rPr>
                              <w:t xml:space="preserve"> 労働基準監督署長 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7B9B0" id="Text Box 15" o:spid="_x0000_s1035" type="#_x0000_t202" style="position:absolute;left:0;text-align:left;margin-left:328.4pt;margin-top:1.25pt;width:1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" stroked="f">
                <v:textbox>
                  <w:txbxContent>
                    <w:p w14:paraId="28003F63" w14:textId="1A7875E6" w:rsidR="007D289C" w:rsidRPr="00302418" w:rsidRDefault="007D289C">
                      <w:pPr>
                        <w:rPr>
                          <w:rFonts w:ascii="IWA新聞ゴシック体" w:eastAsia="IWA新聞ゴシック体" w:hAnsi="IWA新聞ゴシック体"/>
                        </w:rPr>
                      </w:pPr>
                      <w:r w:rsidRPr="00302418">
                        <w:rPr>
                          <w:rFonts w:ascii="IWA新聞ゴシック体" w:eastAsia="IWA新聞ゴシック体" w:hAnsi="IWA新聞ゴシック体" w:hint="eastAsia"/>
                          <w:sz w:val="16"/>
                          <w:szCs w:val="16"/>
                          <w:u w:val="dotted"/>
                        </w:rPr>
                        <w:t xml:space="preserve">　</w:t>
                      </w:r>
                      <w:r w:rsidR="00C47286" w:rsidRPr="00302418">
                        <w:rPr>
                          <w:rFonts w:ascii="IWA新聞ゴシック体" w:eastAsia="IWA新聞ゴシック体" w:hAnsi="IWA新聞ゴシック体" w:hint="eastAsia"/>
                          <w:sz w:val="16"/>
                          <w:szCs w:val="16"/>
                          <w:u w:val="dotted"/>
                        </w:rPr>
                        <w:t xml:space="preserve"> </w:t>
                      </w:r>
                      <w:r w:rsidR="00C47286" w:rsidRPr="00302418">
                        <w:rPr>
                          <w:rFonts w:ascii="IWA新聞ゴシック体" w:eastAsia="IWA新聞ゴシック体" w:hAnsi="IWA新聞ゴシック体"/>
                          <w:sz w:val="16"/>
                          <w:szCs w:val="16"/>
                          <w:u w:val="dotted"/>
                        </w:rPr>
                        <w:t xml:space="preserve">   </w:t>
                      </w:r>
                      <w:r w:rsidRPr="00302418">
                        <w:rPr>
                          <w:rFonts w:ascii="IWA新聞ゴシック体" w:eastAsia="IWA新聞ゴシック体" w:hAnsi="IWA新聞ゴシック体" w:hint="eastAsia"/>
                          <w:sz w:val="16"/>
                          <w:szCs w:val="16"/>
                          <w:u w:val="dotted"/>
                        </w:rPr>
                        <w:t xml:space="preserve">　</w:t>
                      </w:r>
                      <w:r w:rsidRPr="00302418">
                        <w:rPr>
                          <w:rFonts w:ascii="IWA新聞ゴシック体" w:eastAsia="IWA新聞ゴシック体" w:hAnsi="IWA新聞ゴシック体" w:hint="eastAsia"/>
                          <w:sz w:val="16"/>
                          <w:szCs w:val="16"/>
                        </w:rPr>
                        <w:t xml:space="preserve"> 労働基準監督署長 殿</w:t>
                      </w:r>
                    </w:p>
                  </w:txbxContent>
                </v:textbox>
                <w10:wrap type="square"/>
              </v:shape>
            </w:pict>
          </mc:Fallback>
        </mc:AlternateContent>
      </w:r>
      <w:r w:rsidR="0085742B" w:rsidRPr="00302418">
        <w:rPr>
          <w:rFonts w:ascii="IWA新聞ゴシック体" w:eastAsia="IWA新聞ゴシック体" w:hAnsi="IWA新聞ゴシック体"/>
          <w:noProof/>
          <w:sz w:val="20"/>
        </w:rPr>
        <mc:AlternateContent>
          <mc:Choice Requires="wps">
            <w:drawing>
              <wp:anchor distT="0" distB="0" distL="114300" distR="114300" simplePos="0" relativeHeight="251658240" behindDoc="0" locked="0" layoutInCell="1" allowOverlap="1" wp14:anchorId="7983588C" wp14:editId="3EE8F8C2">
                <wp:simplePos x="0" y="0"/>
                <wp:positionH relativeFrom="column">
                  <wp:posOffset>466725</wp:posOffset>
                </wp:positionH>
                <wp:positionV relativeFrom="paragraph">
                  <wp:posOffset>40640</wp:posOffset>
                </wp:positionV>
                <wp:extent cx="3514725" cy="342900"/>
                <wp:effectExtent l="0" t="0" r="9525"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E6040" w14:textId="77777777" w:rsidR="007D289C" w:rsidRDefault="007D289C">
                            <w:r>
                              <w:rPr>
                                <w:rFonts w:hint="eastAsia"/>
                                <w:sz w:val="16"/>
                                <w:szCs w:val="16"/>
                                <w:u w:val="dotted"/>
                              </w:rPr>
                              <w:t xml:space="preserve">　　</w:t>
                            </w:r>
                            <w:r w:rsidR="002A3A8E">
                              <w:rPr>
                                <w:rFonts w:hint="eastAsia"/>
                                <w:sz w:val="16"/>
                                <w:szCs w:val="16"/>
                                <w:u w:val="dotted"/>
                              </w:rPr>
                              <w:t xml:space="preserve">　　　　　　</w:t>
                            </w:r>
                            <w:r>
                              <w:rPr>
                                <w:rFonts w:hint="eastAsia"/>
                                <w:sz w:val="16"/>
                                <w:szCs w:val="16"/>
                                <w:u w:val="dotted"/>
                              </w:rPr>
                              <w:t xml:space="preserve">　　</w:t>
                            </w:r>
                            <w:r w:rsidR="003C4B08">
                              <w:rPr>
                                <w:rFonts w:hint="eastAsia"/>
                                <w:sz w:val="16"/>
                                <w:szCs w:val="16"/>
                                <w:u w:val="dotted"/>
                              </w:rPr>
                              <w:t xml:space="preserve">　　　　　　</w:t>
                            </w:r>
                            <w:r>
                              <w:rPr>
                                <w:rFonts w:hint="eastAsia"/>
                                <w:sz w:val="16"/>
                                <w:szCs w:val="16"/>
                                <w:u w:val="dotted"/>
                              </w:rPr>
                              <w:t xml:space="preserve">　　　　　　　</w:t>
                            </w:r>
                            <w:r w:rsidR="003C4B08">
                              <w:rPr>
                                <w:rFonts w:hint="eastAsia"/>
                                <w:sz w:val="16"/>
                                <w:szCs w:val="16"/>
                                <w:u w:val="dotted"/>
                              </w:rPr>
                              <w:t xml:space="preserve">　</w:t>
                            </w:r>
                            <w:r>
                              <w:rPr>
                                <w:rFonts w:hint="eastAsia"/>
                                <w:sz w:val="16"/>
                                <w:szCs w:val="16"/>
                                <w:u w:val="dotte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588C" id="Text Box 13" o:spid="_x0000_s1036" type="#_x0000_t202" style="position:absolute;left:0;text-align:left;margin-left:36.75pt;margin-top:3.2pt;width:27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" stroked="f">
                <v:textbox>
                  <w:txbxContent>
                    <w:p w14:paraId="12EE6040" w14:textId="77777777" w:rsidR="007D289C" w:rsidRDefault="007D289C">
                      <w:r>
                        <w:rPr>
                          <w:rFonts w:hint="eastAsia"/>
                          <w:sz w:val="16"/>
                          <w:szCs w:val="16"/>
                          <w:u w:val="dotted"/>
                        </w:rPr>
                        <w:t xml:space="preserve">　　</w:t>
                      </w:r>
                      <w:r w:rsidR="002A3A8E">
                        <w:rPr>
                          <w:rFonts w:hint="eastAsia"/>
                          <w:sz w:val="16"/>
                          <w:szCs w:val="16"/>
                          <w:u w:val="dotted"/>
                        </w:rPr>
                        <w:t xml:space="preserve">　　　　　　</w:t>
                      </w:r>
                      <w:r>
                        <w:rPr>
                          <w:rFonts w:hint="eastAsia"/>
                          <w:sz w:val="16"/>
                          <w:szCs w:val="16"/>
                          <w:u w:val="dotted"/>
                        </w:rPr>
                        <w:t xml:space="preserve">　　</w:t>
                      </w:r>
                      <w:r w:rsidR="003C4B08">
                        <w:rPr>
                          <w:rFonts w:hint="eastAsia"/>
                          <w:sz w:val="16"/>
                          <w:szCs w:val="16"/>
                          <w:u w:val="dotted"/>
                        </w:rPr>
                        <w:t xml:space="preserve">　　　　　　</w:t>
                      </w:r>
                      <w:r>
                        <w:rPr>
                          <w:rFonts w:hint="eastAsia"/>
                          <w:sz w:val="16"/>
                          <w:szCs w:val="16"/>
                          <w:u w:val="dotted"/>
                        </w:rPr>
                        <w:t xml:space="preserve">　　　　　　　</w:t>
                      </w:r>
                      <w:r w:rsidR="003C4B08">
                        <w:rPr>
                          <w:rFonts w:hint="eastAsia"/>
                          <w:sz w:val="16"/>
                          <w:szCs w:val="16"/>
                          <w:u w:val="dotted"/>
                        </w:rPr>
                        <w:t xml:space="preserve">　</w:t>
                      </w:r>
                      <w:r>
                        <w:rPr>
                          <w:rFonts w:hint="eastAsia"/>
                          <w:sz w:val="16"/>
                          <w:szCs w:val="16"/>
                          <w:u w:val="dotted"/>
                        </w:rPr>
                        <w:t xml:space="preserve">　　　</w:t>
                      </w:r>
                    </w:p>
                  </w:txbxContent>
                </v:textbox>
                <w10:wrap type="square"/>
              </v:shape>
            </w:pict>
          </mc:Fallback>
        </mc:AlternateContent>
      </w:r>
    </w:p>
    <w:p w14:paraId="5028F317" w14:textId="77777777" w:rsidR="007D289C" w:rsidRPr="00302418" w:rsidRDefault="007D289C">
      <w:pPr>
        <w:spacing w:line="200" w:lineRule="exact"/>
        <w:rPr>
          <w:rFonts w:ascii="IWA新聞ゴシック体" w:eastAsia="IWA新聞ゴシック体" w:hAnsi="IWA新聞ゴシック体"/>
          <w:sz w:val="14"/>
          <w:szCs w:val="16"/>
        </w:rPr>
      </w:pPr>
    </w:p>
    <w:p w14:paraId="748A1145" w14:textId="77777777" w:rsidR="009011CB" w:rsidRPr="00302418" w:rsidRDefault="009011CB" w:rsidP="009011CB">
      <w:pPr>
        <w:spacing w:line="200" w:lineRule="exact"/>
        <w:rPr>
          <w:rFonts w:ascii="IWA新聞ゴシック体" w:eastAsia="IWA新聞ゴシック体" w:hAnsi="IWA新聞ゴシック体"/>
          <w:sz w:val="14"/>
          <w:szCs w:val="16"/>
        </w:rPr>
        <w:sectPr w:rsidR="009011CB" w:rsidRPr="00302418" w:rsidSect="009011CB">
          <w:pgSz w:w="16838" w:h="11906" w:orient="landscape" w:code="9"/>
          <w:pgMar w:top="567" w:right="720" w:bottom="397" w:left="720" w:header="397" w:footer="284" w:gutter="0"/>
          <w:cols w:space="425"/>
          <w:docGrid w:type="lines" w:linePitch="360"/>
        </w:sectPr>
      </w:pPr>
    </w:p>
    <w:p w14:paraId="32BA9A97" w14:textId="7D605AD8"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lastRenderedPageBreak/>
        <w:t>様式第９号（第16条第１項関係）（裏面）</w:t>
      </w:r>
    </w:p>
    <w:p w14:paraId="7C990618" w14:textId="77777777" w:rsidR="009011CB" w:rsidRDefault="009011CB" w:rsidP="009011CB">
      <w:pPr>
        <w:spacing w:line="200" w:lineRule="exact"/>
        <w:rPr>
          <w:rFonts w:ascii="IWA新聞ゴシック体" w:eastAsia="IWA新聞ゴシック体" w:hAnsi="IWA新聞ゴシック体"/>
          <w:sz w:val="16"/>
          <w:szCs w:val="16"/>
        </w:rPr>
      </w:pPr>
    </w:p>
    <w:p w14:paraId="3BC95159" w14:textId="79744571"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 xml:space="preserve"> （記載心得）</w:t>
      </w:r>
    </w:p>
    <w:p w14:paraId="3542898A"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54A3548A"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２　「労働者数（満18歳以上の者）」の欄には、時間外労働又は休日労働をさせることができる労働者の数を記入すること。</w:t>
      </w:r>
    </w:p>
    <w:p w14:paraId="18EF1112"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66E9856"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7BD6E8F1"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7EB34D3F"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3FA77913"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16DCAC3D"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５　「労働させることができる法定休日の日数」の欄には、労働基準法第35条の規定による休日（１週１休又は４週４休であることに留意すること。）に労働させることができる日数を記入すること。</w:t>
      </w:r>
    </w:p>
    <w:p w14:paraId="2AC86DF0"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６　「労働させることができる法定休日における始業及び終業の時刻」の欄には、労働基準法第35条の規定による休日であつて労働させることができる日の始業及び終業の時刻を記入すること。</w:t>
      </w:r>
    </w:p>
    <w:p w14:paraId="662E587E"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p>
    <w:p w14:paraId="1B05BE7B"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８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6692CF4"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９　本様式をもつて協定とする場合においても、協定の当事者たる労使双方の合意があることが、協定上明らかとなるような方法により締結するよう留意すること。</w:t>
      </w:r>
    </w:p>
    <w:p w14:paraId="4BEE764A"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10　本様式で記入部分が足りない場合は同一様式を使用すること。この場合、必要のある事項のみ記入することで差し支えない。</w:t>
      </w:r>
    </w:p>
    <w:p w14:paraId="163CD312" w14:textId="4772DDC3" w:rsidR="009011CB" w:rsidRDefault="009011CB" w:rsidP="009011CB">
      <w:pPr>
        <w:spacing w:line="200" w:lineRule="exact"/>
        <w:rPr>
          <w:rFonts w:ascii="IWA新聞ゴシック体" w:eastAsia="IWA新聞ゴシック体" w:hAnsi="IWA新聞ゴシック体"/>
          <w:sz w:val="16"/>
          <w:szCs w:val="16"/>
        </w:rPr>
      </w:pPr>
    </w:p>
    <w:p w14:paraId="1CB26D37" w14:textId="041495A0" w:rsidR="009011CB" w:rsidRDefault="009011CB" w:rsidP="009011CB">
      <w:pPr>
        <w:spacing w:line="200" w:lineRule="exact"/>
        <w:rPr>
          <w:rFonts w:ascii="IWA新聞ゴシック体" w:eastAsia="IWA新聞ゴシック体" w:hAnsi="IWA新聞ゴシック体"/>
          <w:sz w:val="16"/>
          <w:szCs w:val="16"/>
        </w:rPr>
      </w:pPr>
    </w:p>
    <w:p w14:paraId="24BCC8E8" w14:textId="158BC547" w:rsidR="009011CB" w:rsidRDefault="009011CB" w:rsidP="009011CB">
      <w:pPr>
        <w:spacing w:line="200" w:lineRule="exact"/>
        <w:rPr>
          <w:rFonts w:ascii="IWA新聞ゴシック体" w:eastAsia="IWA新聞ゴシック体" w:hAnsi="IWA新聞ゴシック体"/>
          <w:sz w:val="16"/>
          <w:szCs w:val="16"/>
        </w:rPr>
      </w:pPr>
    </w:p>
    <w:p w14:paraId="2E1BE054" w14:textId="77777777" w:rsidR="009011CB" w:rsidRPr="009011CB" w:rsidRDefault="009011CB" w:rsidP="009011CB">
      <w:pPr>
        <w:spacing w:line="200" w:lineRule="exact"/>
        <w:rPr>
          <w:rFonts w:ascii="IWA新聞ゴシック体" w:eastAsia="IWA新聞ゴシック体" w:hAnsi="IWA新聞ゴシック体"/>
          <w:sz w:val="16"/>
          <w:szCs w:val="16"/>
        </w:rPr>
      </w:pPr>
    </w:p>
    <w:p w14:paraId="367A1961"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（備考）</w:t>
      </w:r>
    </w:p>
    <w:p w14:paraId="052C6ECA"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4A2F8FA" w14:textId="77777777" w:rsidR="009011CB"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42AF4D08" w14:textId="4B364E22" w:rsidR="007D289C" w:rsidRPr="009011CB" w:rsidRDefault="009011CB" w:rsidP="009011CB">
      <w:pPr>
        <w:spacing w:line="200" w:lineRule="exact"/>
        <w:rPr>
          <w:rFonts w:ascii="IWA新聞ゴシック体" w:eastAsia="IWA新聞ゴシック体" w:hAnsi="IWA新聞ゴシック体"/>
          <w:sz w:val="16"/>
          <w:szCs w:val="16"/>
        </w:rPr>
      </w:pPr>
      <w:r w:rsidRPr="009011CB">
        <w:rPr>
          <w:rFonts w:ascii="IWA新聞ゴシック体" w:eastAsia="IWA新聞ゴシック体" w:hAnsi="IWA新聞ゴシック体" w:hint="eastAsia"/>
          <w:sz w:val="16"/>
          <w:szCs w:val="16"/>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の氏名を記入するに当たつては、同条第1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7D289C" w:rsidRPr="009011CB" w:rsidSect="009011CB">
      <w:type w:val="continuous"/>
      <w:pgSz w:w="16838" w:h="11906" w:orient="landscape" w:code="9"/>
      <w:pgMar w:top="567" w:right="720" w:bottom="397" w:left="720" w:header="397" w:footer="28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0448" w14:textId="77777777" w:rsidR="001F2E95" w:rsidRDefault="001F2E95">
      <w:r>
        <w:separator/>
      </w:r>
    </w:p>
  </w:endnote>
  <w:endnote w:type="continuationSeparator" w:id="0">
    <w:p w14:paraId="611CC089" w14:textId="77777777" w:rsidR="001F2E95" w:rsidRDefault="001F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WA新聞ゴシック体">
    <w:panose1 w:val="020B0509000000000000"/>
    <w:charset w:val="80"/>
    <w:family w:val="modern"/>
    <w:pitch w:val="fixed"/>
    <w:sig w:usb0="80000283" w:usb1="084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950E" w14:textId="77777777" w:rsidR="001F2E95" w:rsidRDefault="001F2E95">
      <w:r>
        <w:separator/>
      </w:r>
    </w:p>
  </w:footnote>
  <w:footnote w:type="continuationSeparator" w:id="0">
    <w:p w14:paraId="0B07145E" w14:textId="77777777" w:rsidR="001F2E95" w:rsidRDefault="001F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ECA"/>
    <w:multiLevelType w:val="hybridMultilevel"/>
    <w:tmpl w:val="C284BC9A"/>
    <w:lvl w:ilvl="0" w:tplc="FA0E8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83408B"/>
    <w:multiLevelType w:val="hybridMultilevel"/>
    <w:tmpl w:val="2FC066D2"/>
    <w:lvl w:ilvl="0" w:tplc="7624B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5C5FE9"/>
    <w:multiLevelType w:val="hybridMultilevel"/>
    <w:tmpl w:val="51DE3B56"/>
    <w:lvl w:ilvl="0" w:tplc="1CF094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AB02B20"/>
    <w:multiLevelType w:val="hybridMultilevel"/>
    <w:tmpl w:val="165645D2"/>
    <w:lvl w:ilvl="0" w:tplc="42A4FDF4">
      <w:start w:val="1"/>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46045479"/>
    <w:multiLevelType w:val="hybridMultilevel"/>
    <w:tmpl w:val="DDCC89BC"/>
    <w:lvl w:ilvl="0" w:tplc="4A82E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A45A1"/>
    <w:multiLevelType w:val="hybridMultilevel"/>
    <w:tmpl w:val="73C241CC"/>
    <w:lvl w:ilvl="0" w:tplc="D5CEFC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926C5"/>
    <w:multiLevelType w:val="hybridMultilevel"/>
    <w:tmpl w:val="7F9E5998"/>
    <w:lvl w:ilvl="0" w:tplc="87E4D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296DE1"/>
    <w:multiLevelType w:val="hybridMultilevel"/>
    <w:tmpl w:val="7610DE38"/>
    <w:lvl w:ilvl="0" w:tplc="6FFA692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D8"/>
    <w:rsid w:val="000F34D3"/>
    <w:rsid w:val="00143D24"/>
    <w:rsid w:val="00151F57"/>
    <w:rsid w:val="001547FF"/>
    <w:rsid w:val="001F2E95"/>
    <w:rsid w:val="00243B54"/>
    <w:rsid w:val="00273E79"/>
    <w:rsid w:val="00275F7A"/>
    <w:rsid w:val="0029532F"/>
    <w:rsid w:val="002A3A8E"/>
    <w:rsid w:val="002B776C"/>
    <w:rsid w:val="002E17FE"/>
    <w:rsid w:val="00302418"/>
    <w:rsid w:val="00334A54"/>
    <w:rsid w:val="00343F2A"/>
    <w:rsid w:val="00350201"/>
    <w:rsid w:val="003A6780"/>
    <w:rsid w:val="003C4B08"/>
    <w:rsid w:val="0040211F"/>
    <w:rsid w:val="00433BD8"/>
    <w:rsid w:val="00466D95"/>
    <w:rsid w:val="00520A62"/>
    <w:rsid w:val="0058120C"/>
    <w:rsid w:val="00614EFA"/>
    <w:rsid w:val="006B3C03"/>
    <w:rsid w:val="007A65B0"/>
    <w:rsid w:val="007C09C8"/>
    <w:rsid w:val="007C15E5"/>
    <w:rsid w:val="007D289C"/>
    <w:rsid w:val="008479FA"/>
    <w:rsid w:val="00852F02"/>
    <w:rsid w:val="0085742B"/>
    <w:rsid w:val="008861A0"/>
    <w:rsid w:val="008D594A"/>
    <w:rsid w:val="009011CB"/>
    <w:rsid w:val="00935C37"/>
    <w:rsid w:val="009618DD"/>
    <w:rsid w:val="00990CBE"/>
    <w:rsid w:val="00A02437"/>
    <w:rsid w:val="00A110DB"/>
    <w:rsid w:val="00A51D24"/>
    <w:rsid w:val="00A551F1"/>
    <w:rsid w:val="00A72F1A"/>
    <w:rsid w:val="00A774A9"/>
    <w:rsid w:val="00AA604C"/>
    <w:rsid w:val="00AF583A"/>
    <w:rsid w:val="00B637DA"/>
    <w:rsid w:val="00B7206D"/>
    <w:rsid w:val="00BC2E4A"/>
    <w:rsid w:val="00BE6887"/>
    <w:rsid w:val="00BF5CDF"/>
    <w:rsid w:val="00C40E4F"/>
    <w:rsid w:val="00C47286"/>
    <w:rsid w:val="00C508CE"/>
    <w:rsid w:val="00C76451"/>
    <w:rsid w:val="00C81EA3"/>
    <w:rsid w:val="00CA22DA"/>
    <w:rsid w:val="00CB0F51"/>
    <w:rsid w:val="00CF0EC8"/>
    <w:rsid w:val="00D50BEA"/>
    <w:rsid w:val="00DB3FBA"/>
    <w:rsid w:val="00DF1601"/>
    <w:rsid w:val="00E03BF0"/>
    <w:rsid w:val="00E6032F"/>
    <w:rsid w:val="00E6333A"/>
    <w:rsid w:val="00E64072"/>
    <w:rsid w:val="00ED3F1B"/>
    <w:rsid w:val="00EE3818"/>
    <w:rsid w:val="00F54FCC"/>
    <w:rsid w:val="00F64A9F"/>
    <w:rsid w:val="00FE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206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rPr>
  </w:style>
  <w:style w:type="paragraph" w:styleId="a8">
    <w:name w:val="List Paragraph"/>
    <w:basedOn w:val="a"/>
    <w:uiPriority w:val="34"/>
    <w:qFormat/>
    <w:rsid w:val="00A110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CFAE-9B2F-4703-A2C3-7CA4D2B2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様式第9号（第17条関係）</vt:lpstr>
      <vt:lpstr>様式第9号（第17条関係）　　　　　　　　　　　　　　　　　　　</vt:lpstr>
    </vt:vector>
  </TitlesOfParts>
  <Manager/>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様式第9号（第17条関係）</dc:title>
  <dc:subject/>
  <dc:creator/>
  <cp:keywords/>
  <cp:lastModifiedBy/>
  <cp:revision>1</cp:revision>
  <cp:lastPrinted>2011-04-19T06:56:00Z</cp:lastPrinted>
  <dcterms:created xsi:type="dcterms:W3CDTF">2019-02-06T05:48:00Z</dcterms:created>
  <dcterms:modified xsi:type="dcterms:W3CDTF">2021-08-05T05:37:00Z</dcterms:modified>
</cp:coreProperties>
</file>